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4DC" w:rsidRPr="00C214DC" w:rsidRDefault="00C214DC" w:rsidP="003331A1">
      <w:pPr>
        <w:tabs>
          <w:tab w:val="right" w:pos="9072"/>
        </w:tabs>
        <w:spacing w:after="0" w:line="240" w:lineRule="auto"/>
        <w:jc w:val="both"/>
        <w:rPr>
          <w:rFonts w:ascii="Times New Roman" w:eastAsia="SimSun" w:hAnsi="Times New Roman" w:cs="Times New Roman"/>
          <w:color w:val="000000"/>
          <w:sz w:val="24"/>
          <w:szCs w:val="24"/>
          <w:lang w:val="uk-UA" w:eastAsia="ru-RU"/>
        </w:rPr>
      </w:pPr>
      <w:r w:rsidRPr="00C214DC">
        <w:rPr>
          <w:rFonts w:ascii="Times New Roman" w:eastAsia="SimSun" w:hAnsi="Times New Roman" w:cs="Times New Roman"/>
          <w:b/>
          <w:sz w:val="24"/>
          <w:szCs w:val="24"/>
          <w:lang w:val="uk-UA" w:eastAsia="ru-RU"/>
        </w:rPr>
        <w:t>УДК 621.7</w:t>
      </w:r>
    </w:p>
    <w:p w:rsidR="00C214DC" w:rsidRPr="00C214DC" w:rsidRDefault="00C214DC" w:rsidP="003331A1">
      <w:pPr>
        <w:spacing w:after="0" w:line="240" w:lineRule="auto"/>
        <w:jc w:val="both"/>
        <w:rPr>
          <w:rFonts w:ascii="Times New Roman" w:eastAsia="SimSun" w:hAnsi="Times New Roman" w:cs="Times New Roman"/>
          <w:b/>
          <w:iCs/>
          <w:sz w:val="20"/>
          <w:szCs w:val="24"/>
          <w:lang w:val="uk-UA" w:eastAsia="ru-RU"/>
        </w:rPr>
      </w:pPr>
    </w:p>
    <w:p w:rsidR="00C214DC" w:rsidRPr="00C214DC" w:rsidRDefault="00C214DC" w:rsidP="003331A1">
      <w:pPr>
        <w:spacing w:after="0" w:line="240" w:lineRule="auto"/>
        <w:rPr>
          <w:rFonts w:ascii="Times New Roman" w:eastAsia="SimSun" w:hAnsi="Times New Roman" w:cs="Times New Roman"/>
          <w:b/>
          <w:bCs/>
          <w:iCs/>
          <w:sz w:val="24"/>
          <w:szCs w:val="24"/>
          <w:lang w:val="uk-UA" w:eastAsia="uk-UA"/>
        </w:rPr>
      </w:pPr>
      <w:r w:rsidRPr="00C214DC">
        <w:rPr>
          <w:rFonts w:ascii="Times New Roman" w:eastAsia="SimSun" w:hAnsi="Times New Roman" w:cs="Times New Roman"/>
          <w:b/>
          <w:iCs/>
          <w:sz w:val="24"/>
          <w:szCs w:val="24"/>
          <w:lang w:val="uk-UA" w:eastAsia="uk-UA"/>
        </w:rPr>
        <w:t xml:space="preserve">В.Я. </w:t>
      </w:r>
      <w:proofErr w:type="spellStart"/>
      <w:r w:rsidRPr="00C214DC">
        <w:rPr>
          <w:rFonts w:ascii="Times New Roman" w:eastAsia="SimSun" w:hAnsi="Times New Roman" w:cs="Times New Roman"/>
          <w:b/>
          <w:iCs/>
          <w:sz w:val="24"/>
          <w:szCs w:val="24"/>
          <w:lang w:val="uk-UA" w:eastAsia="uk-UA"/>
        </w:rPr>
        <w:t>Ошовський</w:t>
      </w:r>
      <w:proofErr w:type="spellEnd"/>
      <w:r w:rsidRPr="00C214DC">
        <w:rPr>
          <w:rFonts w:ascii="Times New Roman" w:eastAsia="SimSun" w:hAnsi="Times New Roman" w:cs="Times New Roman"/>
          <w:b/>
          <w:bCs/>
          <w:iCs/>
          <w:sz w:val="24"/>
          <w:szCs w:val="24"/>
          <w:lang w:val="uk-UA" w:eastAsia="uk-UA"/>
        </w:rPr>
        <w:t xml:space="preserve">, </w:t>
      </w:r>
      <w:r w:rsidRPr="00C214DC">
        <w:rPr>
          <w:rFonts w:ascii="Times New Roman" w:eastAsia="SimSun" w:hAnsi="Times New Roman" w:cs="Times New Roman"/>
          <w:bCs/>
          <w:iCs/>
          <w:sz w:val="24"/>
          <w:szCs w:val="24"/>
          <w:lang w:val="uk-UA" w:eastAsia="uk-UA"/>
        </w:rPr>
        <w:t xml:space="preserve">доц., </w:t>
      </w:r>
      <w:proofErr w:type="spellStart"/>
      <w:r w:rsidRPr="00C214DC">
        <w:rPr>
          <w:rFonts w:ascii="Times New Roman" w:eastAsia="SimSun" w:hAnsi="Times New Roman" w:cs="Times New Roman"/>
          <w:bCs/>
          <w:iCs/>
          <w:sz w:val="24"/>
          <w:szCs w:val="24"/>
          <w:lang w:val="uk-UA" w:eastAsia="uk-UA"/>
        </w:rPr>
        <w:t>канд</w:t>
      </w:r>
      <w:proofErr w:type="spellEnd"/>
      <w:r w:rsidRPr="00C214DC">
        <w:rPr>
          <w:rFonts w:ascii="Times New Roman" w:eastAsia="SimSun" w:hAnsi="Times New Roman" w:cs="Times New Roman"/>
          <w:bCs/>
          <w:iCs/>
          <w:sz w:val="24"/>
          <w:szCs w:val="24"/>
          <w:lang w:val="uk-UA" w:eastAsia="uk-UA"/>
        </w:rPr>
        <w:t xml:space="preserve">. </w:t>
      </w:r>
      <w:proofErr w:type="spellStart"/>
      <w:r w:rsidRPr="00C214DC">
        <w:rPr>
          <w:rFonts w:ascii="Times New Roman" w:eastAsia="SimSun" w:hAnsi="Times New Roman" w:cs="Times New Roman"/>
          <w:bCs/>
          <w:iCs/>
          <w:sz w:val="24"/>
          <w:szCs w:val="24"/>
          <w:lang w:val="uk-UA" w:eastAsia="uk-UA"/>
        </w:rPr>
        <w:t>техн</w:t>
      </w:r>
      <w:proofErr w:type="spellEnd"/>
      <w:r w:rsidRPr="00C214DC">
        <w:rPr>
          <w:rFonts w:ascii="Times New Roman" w:eastAsia="SimSun" w:hAnsi="Times New Roman" w:cs="Times New Roman"/>
          <w:bCs/>
          <w:iCs/>
          <w:sz w:val="24"/>
          <w:szCs w:val="24"/>
          <w:lang w:val="uk-UA" w:eastAsia="uk-UA"/>
        </w:rPr>
        <w:t xml:space="preserve">. наук, </w:t>
      </w:r>
      <w:r w:rsidRPr="00C214DC">
        <w:rPr>
          <w:rFonts w:ascii="Times New Roman" w:eastAsia="SimSun" w:hAnsi="Times New Roman" w:cs="Times New Roman"/>
          <w:b/>
          <w:bCs/>
          <w:iCs/>
          <w:sz w:val="24"/>
          <w:szCs w:val="24"/>
          <w:lang w:val="uk-UA" w:eastAsia="uk-UA"/>
        </w:rPr>
        <w:t xml:space="preserve">І.А. </w:t>
      </w:r>
      <w:proofErr w:type="spellStart"/>
      <w:r w:rsidRPr="00C214DC">
        <w:rPr>
          <w:rFonts w:ascii="Times New Roman" w:eastAsia="SimSun" w:hAnsi="Times New Roman" w:cs="Times New Roman"/>
          <w:b/>
          <w:bCs/>
          <w:iCs/>
          <w:sz w:val="24"/>
          <w:szCs w:val="24"/>
          <w:lang w:val="uk-UA" w:eastAsia="uk-UA"/>
        </w:rPr>
        <w:t>Капура</w:t>
      </w:r>
      <w:proofErr w:type="spellEnd"/>
      <w:r w:rsidRPr="00C214DC">
        <w:rPr>
          <w:rFonts w:ascii="Times New Roman" w:eastAsia="SimSun" w:hAnsi="Times New Roman" w:cs="Times New Roman"/>
          <w:b/>
          <w:bCs/>
          <w:iCs/>
          <w:sz w:val="24"/>
          <w:szCs w:val="24"/>
          <w:lang w:val="uk-UA" w:eastAsia="uk-UA"/>
        </w:rPr>
        <w:t xml:space="preserve">, </w:t>
      </w:r>
      <w:proofErr w:type="spellStart"/>
      <w:r w:rsidRPr="00C214DC">
        <w:rPr>
          <w:rFonts w:ascii="Times New Roman" w:eastAsia="SimSun" w:hAnsi="Times New Roman" w:cs="Times New Roman"/>
          <w:bCs/>
          <w:iCs/>
          <w:sz w:val="24"/>
          <w:szCs w:val="24"/>
          <w:lang w:val="uk-UA" w:eastAsia="uk-UA"/>
        </w:rPr>
        <w:t>канд</w:t>
      </w:r>
      <w:proofErr w:type="spellEnd"/>
      <w:r w:rsidRPr="00C214DC">
        <w:rPr>
          <w:rFonts w:ascii="Times New Roman" w:eastAsia="SimSun" w:hAnsi="Times New Roman" w:cs="Times New Roman"/>
          <w:bCs/>
          <w:iCs/>
          <w:sz w:val="24"/>
          <w:szCs w:val="24"/>
          <w:lang w:val="uk-UA" w:eastAsia="uk-UA"/>
        </w:rPr>
        <w:t xml:space="preserve">. </w:t>
      </w:r>
      <w:proofErr w:type="spellStart"/>
      <w:r w:rsidRPr="00C214DC">
        <w:rPr>
          <w:rFonts w:ascii="Times New Roman" w:eastAsia="SimSun" w:hAnsi="Times New Roman" w:cs="Times New Roman"/>
          <w:bCs/>
          <w:iCs/>
          <w:sz w:val="24"/>
          <w:szCs w:val="24"/>
          <w:lang w:val="uk-UA" w:eastAsia="uk-UA"/>
        </w:rPr>
        <w:t>техн</w:t>
      </w:r>
      <w:proofErr w:type="spellEnd"/>
      <w:r w:rsidRPr="00C214DC">
        <w:rPr>
          <w:rFonts w:ascii="Times New Roman" w:eastAsia="SimSun" w:hAnsi="Times New Roman" w:cs="Times New Roman"/>
          <w:bCs/>
          <w:iCs/>
          <w:sz w:val="24"/>
          <w:szCs w:val="24"/>
          <w:lang w:val="uk-UA" w:eastAsia="uk-UA"/>
        </w:rPr>
        <w:t>. наук,</w:t>
      </w:r>
      <w:r w:rsidRPr="00C214DC">
        <w:rPr>
          <w:rFonts w:ascii="Times New Roman" w:eastAsia="SimSun" w:hAnsi="Times New Roman" w:cs="Times New Roman"/>
          <w:b/>
          <w:bCs/>
          <w:iCs/>
          <w:sz w:val="24"/>
          <w:szCs w:val="24"/>
          <w:lang w:val="uk-UA" w:eastAsia="uk-UA"/>
        </w:rPr>
        <w:t xml:space="preserve"> О.В. Шостак</w:t>
      </w:r>
    </w:p>
    <w:p w:rsidR="00C214DC" w:rsidRPr="00C214DC" w:rsidRDefault="00C214DC" w:rsidP="003331A1">
      <w:pPr>
        <w:spacing w:after="0" w:line="240" w:lineRule="auto"/>
        <w:rPr>
          <w:rFonts w:ascii="Times New Roman" w:eastAsia="SimSun" w:hAnsi="Times New Roman" w:cs="Times New Roman"/>
          <w:bCs/>
          <w:i/>
          <w:iCs/>
          <w:sz w:val="24"/>
          <w:szCs w:val="24"/>
          <w:lang w:val="uk-UA" w:eastAsia="uk-UA"/>
        </w:rPr>
      </w:pPr>
      <w:r w:rsidRPr="00C214DC">
        <w:rPr>
          <w:rFonts w:ascii="Times New Roman" w:eastAsia="SimSun" w:hAnsi="Times New Roman" w:cs="Times New Roman"/>
          <w:bCs/>
          <w:i/>
          <w:iCs/>
          <w:sz w:val="24"/>
          <w:szCs w:val="24"/>
          <w:lang w:val="uk-UA" w:eastAsia="uk-UA"/>
        </w:rPr>
        <w:t>Первомайський навчально-науковий інститут Національного університету кораблебудування імені адмірала Макарова, м. Первомайськ, Україна</w:t>
      </w:r>
    </w:p>
    <w:p w:rsidR="00C214DC" w:rsidRPr="00C214DC" w:rsidRDefault="00C214DC" w:rsidP="003331A1">
      <w:pPr>
        <w:spacing w:after="0" w:line="240" w:lineRule="auto"/>
        <w:rPr>
          <w:rFonts w:ascii="Times New Roman" w:eastAsia="SimSun" w:hAnsi="Times New Roman" w:cs="Times New Roman"/>
          <w:bCs/>
          <w:i/>
          <w:iCs/>
          <w:sz w:val="24"/>
          <w:szCs w:val="24"/>
          <w:lang w:val="uk-UA" w:eastAsia="uk-UA"/>
        </w:rPr>
      </w:pPr>
      <w:r w:rsidRPr="00C214DC">
        <w:rPr>
          <w:rFonts w:ascii="Times New Roman" w:eastAsia="SimSun" w:hAnsi="Times New Roman" w:cs="Times New Roman"/>
          <w:bCs/>
          <w:i/>
          <w:iCs/>
          <w:sz w:val="24"/>
          <w:szCs w:val="24"/>
          <w:lang w:val="uk-UA" w:eastAsia="uk-UA"/>
        </w:rPr>
        <w:t>e-</w:t>
      </w:r>
      <w:proofErr w:type="spellStart"/>
      <w:r w:rsidRPr="00C214DC">
        <w:rPr>
          <w:rFonts w:ascii="Times New Roman" w:eastAsia="SimSun" w:hAnsi="Times New Roman" w:cs="Times New Roman"/>
          <w:bCs/>
          <w:i/>
          <w:iCs/>
          <w:sz w:val="24"/>
          <w:szCs w:val="24"/>
          <w:lang w:val="uk-UA" w:eastAsia="uk-UA"/>
        </w:rPr>
        <w:t>mail</w:t>
      </w:r>
      <w:proofErr w:type="spellEnd"/>
      <w:r w:rsidRPr="00C214DC">
        <w:rPr>
          <w:rFonts w:ascii="Times New Roman" w:eastAsia="SimSun" w:hAnsi="Times New Roman" w:cs="Times New Roman"/>
          <w:bCs/>
          <w:i/>
          <w:iCs/>
          <w:sz w:val="24"/>
          <w:szCs w:val="24"/>
          <w:lang w:val="uk-UA" w:eastAsia="uk-UA"/>
        </w:rPr>
        <w:t xml:space="preserve">: </w:t>
      </w:r>
      <w:r w:rsidRPr="00C214DC">
        <w:rPr>
          <w:rFonts w:ascii="Times New Roman" w:eastAsia="SimSun" w:hAnsi="Times New Roman" w:cs="Times New Roman"/>
          <w:i/>
          <w:iCs/>
          <w:sz w:val="24"/>
          <w:szCs w:val="24"/>
          <w:lang w:val="uk-UA" w:eastAsia="uk-UA"/>
        </w:rPr>
        <w:t>oshovskyvikt@ukr.net</w:t>
      </w:r>
    </w:p>
    <w:p w:rsidR="00C214DC" w:rsidRPr="00C214DC" w:rsidRDefault="00C214DC" w:rsidP="003331A1">
      <w:pPr>
        <w:spacing w:after="0" w:line="240" w:lineRule="auto"/>
        <w:rPr>
          <w:rFonts w:ascii="Times New Roman" w:eastAsia="SimSun" w:hAnsi="Times New Roman" w:cs="Times New Roman"/>
          <w:bCs/>
          <w:iCs/>
          <w:sz w:val="32"/>
          <w:szCs w:val="32"/>
          <w:lang w:val="uk-UA" w:eastAsia="uk-UA"/>
        </w:rPr>
      </w:pPr>
    </w:p>
    <w:p w:rsidR="00C214DC" w:rsidRPr="00C214DC" w:rsidRDefault="00C214DC" w:rsidP="00BE3D40">
      <w:pPr>
        <w:spacing w:after="0" w:line="240" w:lineRule="auto"/>
        <w:rPr>
          <w:rFonts w:ascii="Times New Roman" w:eastAsia="SimSun" w:hAnsi="Times New Roman" w:cs="Times New Roman"/>
          <w:sz w:val="40"/>
          <w:szCs w:val="40"/>
          <w:lang w:val="uk-UA" w:eastAsia="uk-UA"/>
        </w:rPr>
      </w:pPr>
      <w:r w:rsidRPr="00C214DC">
        <w:rPr>
          <w:rFonts w:ascii="Times New Roman" w:eastAsia="SimSun" w:hAnsi="Times New Roman" w:cs="Times New Roman"/>
          <w:sz w:val="40"/>
          <w:szCs w:val="40"/>
          <w:lang w:val="uk-UA" w:eastAsia="uk-UA"/>
        </w:rPr>
        <w:t>Перспективність сучасних методів стикового електрозварювання для виготовлення заготовок і ремонту колінчастих валів</w:t>
      </w:r>
    </w:p>
    <w:p w:rsidR="00C214DC" w:rsidRPr="00C214DC" w:rsidRDefault="00C214DC" w:rsidP="003331A1">
      <w:pPr>
        <w:spacing w:after="0" w:line="240" w:lineRule="auto"/>
        <w:ind w:right="-113"/>
        <w:rPr>
          <w:rFonts w:ascii="Times New Roman" w:eastAsia="SimSun" w:hAnsi="Times New Roman" w:cs="Times New Roman"/>
          <w:b/>
          <w:sz w:val="40"/>
          <w:szCs w:val="40"/>
          <w:lang w:val="uk-UA" w:eastAsia="uk-UA"/>
        </w:rPr>
      </w:pPr>
    </w:p>
    <w:p w:rsidR="00C214DC" w:rsidRPr="00C214DC" w:rsidRDefault="00C214DC" w:rsidP="003331A1">
      <w:pPr>
        <w:spacing w:after="0" w:line="240" w:lineRule="auto"/>
        <w:ind w:firstLine="709"/>
        <w:jc w:val="both"/>
        <w:rPr>
          <w:rFonts w:ascii="Times New Roman" w:eastAsia="SimSun" w:hAnsi="Times New Roman" w:cs="Times New Roman"/>
          <w:sz w:val="20"/>
          <w:szCs w:val="28"/>
          <w:lang w:val="uk-UA" w:eastAsia="ru-RU"/>
        </w:rPr>
      </w:pPr>
      <w:r w:rsidRPr="00C214DC">
        <w:rPr>
          <w:rFonts w:ascii="Times New Roman" w:eastAsia="SimSun" w:hAnsi="Times New Roman" w:cs="Times New Roman"/>
          <w:sz w:val="20"/>
          <w:szCs w:val="28"/>
          <w:lang w:val="uk-UA" w:eastAsia="ru-RU"/>
        </w:rPr>
        <w:t xml:space="preserve">Пропонується виготовлення колінчастих валів зварюванням з попередньо виготовлених </w:t>
      </w:r>
      <w:proofErr w:type="spellStart"/>
      <w:r w:rsidRPr="00C214DC">
        <w:rPr>
          <w:rFonts w:ascii="Times New Roman" w:eastAsia="SimSun" w:hAnsi="Times New Roman" w:cs="Times New Roman"/>
          <w:sz w:val="20"/>
          <w:szCs w:val="28"/>
          <w:lang w:val="uk-UA" w:eastAsia="ru-RU"/>
        </w:rPr>
        <w:t>щік</w:t>
      </w:r>
      <w:proofErr w:type="spellEnd"/>
      <w:r w:rsidRPr="00C214DC">
        <w:rPr>
          <w:rFonts w:ascii="Times New Roman" w:eastAsia="SimSun" w:hAnsi="Times New Roman" w:cs="Times New Roman"/>
          <w:sz w:val="20"/>
          <w:szCs w:val="28"/>
          <w:lang w:val="uk-UA" w:eastAsia="ru-RU"/>
        </w:rPr>
        <w:t xml:space="preserve"> з половинками шийок, або </w:t>
      </w:r>
      <w:proofErr w:type="spellStart"/>
      <w:r w:rsidRPr="00C214DC">
        <w:rPr>
          <w:rFonts w:ascii="Times New Roman" w:eastAsia="SimSun" w:hAnsi="Times New Roman" w:cs="Times New Roman"/>
          <w:sz w:val="20"/>
          <w:szCs w:val="28"/>
          <w:lang w:val="uk-UA" w:eastAsia="ru-RU"/>
        </w:rPr>
        <w:t>щік</w:t>
      </w:r>
      <w:proofErr w:type="spellEnd"/>
      <w:r w:rsidRPr="00C214DC">
        <w:rPr>
          <w:rFonts w:ascii="Times New Roman" w:eastAsia="SimSun" w:hAnsi="Times New Roman" w:cs="Times New Roman"/>
          <w:sz w:val="20"/>
          <w:szCs w:val="28"/>
          <w:lang w:val="uk-UA" w:eastAsia="ru-RU"/>
        </w:rPr>
        <w:t xml:space="preserve"> і шийок автоматизованими </w:t>
      </w:r>
      <w:proofErr w:type="spellStart"/>
      <w:r w:rsidRPr="00C214DC">
        <w:rPr>
          <w:rFonts w:ascii="Times New Roman" w:eastAsia="SimSun" w:hAnsi="Times New Roman" w:cs="Times New Roman"/>
          <w:sz w:val="20"/>
          <w:szCs w:val="28"/>
          <w:lang w:val="uk-UA" w:eastAsia="ru-RU"/>
        </w:rPr>
        <w:t>електростиковими</w:t>
      </w:r>
      <w:proofErr w:type="spellEnd"/>
      <w:r w:rsidRPr="00C214DC">
        <w:rPr>
          <w:rFonts w:ascii="Times New Roman" w:eastAsia="SimSun" w:hAnsi="Times New Roman" w:cs="Times New Roman"/>
          <w:sz w:val="20"/>
          <w:szCs w:val="28"/>
          <w:lang w:val="uk-UA" w:eastAsia="ru-RU"/>
        </w:rPr>
        <w:t xml:space="preserve"> методами: невеликих валів - з пульсуючим оплавленням зварюваних поверхонь, а великих з оплавленням керованою дугою, що обертається по спіралі Архімеда під дією радіального магнітного поля соленоїдів. Такі методи підвищить продуктивність і якість виготовлення і ремонту колінчастих валів в умовах машинобудівних та ремонтних підприємства. </w:t>
      </w:r>
    </w:p>
    <w:p w:rsidR="00C214DC" w:rsidRPr="00C214DC" w:rsidRDefault="00C214DC" w:rsidP="003331A1">
      <w:pPr>
        <w:shd w:val="clear" w:color="auto" w:fill="FFFFFF"/>
        <w:autoSpaceDE w:val="0"/>
        <w:autoSpaceDN w:val="0"/>
        <w:adjustRightInd w:val="0"/>
        <w:spacing w:after="0" w:line="240" w:lineRule="auto"/>
        <w:jc w:val="both"/>
        <w:rPr>
          <w:rFonts w:ascii="Times New Roman" w:eastAsia="SimSun" w:hAnsi="Times New Roman" w:cs="Times New Roman"/>
          <w:b/>
          <w:iCs/>
          <w:sz w:val="20"/>
          <w:szCs w:val="24"/>
          <w:lang w:val="uk-UA" w:eastAsia="ru-RU"/>
        </w:rPr>
      </w:pPr>
      <w:r w:rsidRPr="00C214DC">
        <w:rPr>
          <w:rFonts w:ascii="Times New Roman" w:eastAsia="SimSun" w:hAnsi="Times New Roman" w:cs="Times New Roman"/>
          <w:b/>
          <w:iCs/>
          <w:sz w:val="20"/>
          <w:szCs w:val="24"/>
          <w:lang w:val="uk-UA" w:eastAsia="ru-RU"/>
        </w:rPr>
        <w:t>колінчастий вал, шийки, щоки, кування, електроконтактне зварювання, зварювання обертовою дугою</w:t>
      </w:r>
    </w:p>
    <w:p w:rsidR="00C214DC" w:rsidRPr="00C214DC" w:rsidRDefault="00C214DC" w:rsidP="003331A1">
      <w:pPr>
        <w:spacing w:after="0" w:line="240" w:lineRule="auto"/>
        <w:ind w:firstLine="709"/>
        <w:jc w:val="both"/>
        <w:rPr>
          <w:rFonts w:ascii="Times New Roman" w:eastAsia="SimSun" w:hAnsi="Times New Roman" w:cs="Times New Roman"/>
          <w:b/>
          <w:iCs/>
          <w:sz w:val="24"/>
          <w:szCs w:val="24"/>
          <w:lang w:val="uk-UA" w:eastAsia="ru-RU"/>
        </w:rPr>
      </w:pPr>
    </w:p>
    <w:p w:rsidR="00982DEF" w:rsidRPr="00C214DC" w:rsidRDefault="00592020" w:rsidP="003331A1">
      <w:pPr>
        <w:spacing w:after="0" w:line="240" w:lineRule="auto"/>
        <w:ind w:firstLine="709"/>
        <w:jc w:val="both"/>
        <w:rPr>
          <w:rFonts w:ascii="Times New Roman" w:eastAsia="SimSun" w:hAnsi="Times New Roman" w:cs="Times New Roman"/>
          <w:sz w:val="24"/>
          <w:szCs w:val="24"/>
          <w:lang w:val="uk-UA" w:eastAsia="ru-RU"/>
        </w:rPr>
      </w:pPr>
      <w:r>
        <w:rPr>
          <w:rFonts w:ascii="Times New Roman" w:eastAsia="SimSun" w:hAnsi="Times New Roman" w:cs="Times New Roman"/>
          <w:b/>
          <w:iCs/>
          <w:sz w:val="24"/>
          <w:szCs w:val="24"/>
          <w:lang w:val="uk-UA" w:eastAsia="ru-RU"/>
        </w:rPr>
        <w:t>Постановка завдання</w:t>
      </w:r>
      <w:r w:rsidR="00C214DC" w:rsidRPr="00C214DC">
        <w:rPr>
          <w:rFonts w:ascii="Times New Roman" w:eastAsia="SimSun" w:hAnsi="Times New Roman" w:cs="Times New Roman"/>
          <w:b/>
          <w:iCs/>
          <w:sz w:val="24"/>
          <w:szCs w:val="24"/>
          <w:lang w:val="uk-UA" w:eastAsia="ru-RU"/>
        </w:rPr>
        <w:t>.</w:t>
      </w:r>
      <w:r w:rsidR="00C214DC" w:rsidRPr="00C214DC">
        <w:rPr>
          <w:rFonts w:ascii="Times New Roman" w:eastAsia="SimSun" w:hAnsi="Times New Roman" w:cs="Times New Roman"/>
          <w:iCs/>
          <w:sz w:val="24"/>
          <w:szCs w:val="24"/>
          <w:lang w:val="uk-UA" w:eastAsia="ru-RU"/>
        </w:rPr>
        <w:t xml:space="preserve"> </w:t>
      </w:r>
      <w:r w:rsidR="00C214DC" w:rsidRPr="00C214DC">
        <w:rPr>
          <w:rFonts w:ascii="Times New Roman" w:eastAsia="SimSun" w:hAnsi="Times New Roman" w:cs="Times New Roman"/>
          <w:color w:val="000000"/>
          <w:sz w:val="24"/>
          <w:szCs w:val="24"/>
          <w:lang w:val="uk-UA" w:eastAsia="ru-RU"/>
        </w:rPr>
        <w:t xml:space="preserve">Колінчасті вали двигунів внутрішнього згоряння працюють порівняно з іншими деталями у важких експлуатаційних умовах. Різні динамічні сили, скручуючи моменти та згин </w:t>
      </w:r>
      <w:proofErr w:type="spellStart"/>
      <w:r w:rsidR="00C214DC" w:rsidRPr="00C214DC">
        <w:rPr>
          <w:rFonts w:ascii="Times New Roman" w:eastAsia="SimSun" w:hAnsi="Times New Roman" w:cs="Times New Roman"/>
          <w:color w:val="000000"/>
          <w:sz w:val="24"/>
          <w:szCs w:val="24"/>
          <w:lang w:val="uk-UA" w:eastAsia="ru-RU"/>
        </w:rPr>
        <w:t>різноманітно</w:t>
      </w:r>
      <w:proofErr w:type="spellEnd"/>
      <w:r w:rsidR="00C214DC" w:rsidRPr="00C214DC">
        <w:rPr>
          <w:rFonts w:ascii="Times New Roman" w:eastAsia="SimSun" w:hAnsi="Times New Roman" w:cs="Times New Roman"/>
          <w:color w:val="000000"/>
          <w:sz w:val="24"/>
          <w:szCs w:val="24"/>
          <w:lang w:val="uk-UA" w:eastAsia="ru-RU"/>
        </w:rPr>
        <w:t xml:space="preserve"> діють на окремі частини </w:t>
      </w:r>
      <w:proofErr w:type="spellStart"/>
      <w:r w:rsidR="00C214DC" w:rsidRPr="00C214DC">
        <w:rPr>
          <w:rFonts w:ascii="Times New Roman" w:eastAsia="SimSun" w:hAnsi="Times New Roman" w:cs="Times New Roman"/>
          <w:color w:val="000000"/>
          <w:sz w:val="24"/>
          <w:szCs w:val="24"/>
          <w:lang w:val="uk-UA" w:eastAsia="ru-RU"/>
        </w:rPr>
        <w:t>вала</w:t>
      </w:r>
      <w:proofErr w:type="spellEnd"/>
      <w:r w:rsidR="00C214DC" w:rsidRPr="00C214DC">
        <w:rPr>
          <w:rFonts w:ascii="Times New Roman" w:eastAsia="SimSun" w:hAnsi="Times New Roman" w:cs="Times New Roman"/>
          <w:color w:val="000000"/>
          <w:sz w:val="24"/>
          <w:szCs w:val="24"/>
          <w:lang w:val="uk-UA" w:eastAsia="ru-RU"/>
        </w:rPr>
        <w:t xml:space="preserve"> - на що</w:t>
      </w:r>
      <w:r w:rsidR="00982DEF">
        <w:rPr>
          <w:rFonts w:ascii="Times New Roman" w:eastAsia="SimSun" w:hAnsi="Times New Roman" w:cs="Times New Roman"/>
          <w:color w:val="000000"/>
          <w:sz w:val="24"/>
          <w:szCs w:val="24"/>
          <w:lang w:val="uk-UA" w:eastAsia="ru-RU"/>
        </w:rPr>
        <w:t xml:space="preserve">ки та </w:t>
      </w:r>
      <w:proofErr w:type="spellStart"/>
      <w:r w:rsidR="00982DEF">
        <w:rPr>
          <w:rFonts w:ascii="Times New Roman" w:eastAsia="SimSun" w:hAnsi="Times New Roman" w:cs="Times New Roman"/>
          <w:color w:val="000000"/>
          <w:sz w:val="24"/>
          <w:szCs w:val="24"/>
          <w:lang w:val="uk-UA" w:eastAsia="ru-RU"/>
        </w:rPr>
        <w:t>рамові</w:t>
      </w:r>
      <w:proofErr w:type="spellEnd"/>
      <w:r w:rsidR="00982DEF">
        <w:rPr>
          <w:rFonts w:ascii="Times New Roman" w:eastAsia="SimSun" w:hAnsi="Times New Roman" w:cs="Times New Roman"/>
          <w:color w:val="000000"/>
          <w:sz w:val="24"/>
          <w:szCs w:val="24"/>
          <w:lang w:val="uk-UA" w:eastAsia="ru-RU"/>
        </w:rPr>
        <w:t xml:space="preserve"> і </w:t>
      </w:r>
      <w:proofErr w:type="spellStart"/>
      <w:r w:rsidR="00982DEF">
        <w:rPr>
          <w:rFonts w:ascii="Times New Roman" w:eastAsia="SimSun" w:hAnsi="Times New Roman" w:cs="Times New Roman"/>
          <w:color w:val="000000"/>
          <w:sz w:val="24"/>
          <w:szCs w:val="24"/>
          <w:lang w:val="uk-UA" w:eastAsia="ru-RU"/>
        </w:rPr>
        <w:t>мотильові</w:t>
      </w:r>
      <w:proofErr w:type="spellEnd"/>
      <w:r w:rsidR="00982DEF">
        <w:rPr>
          <w:rFonts w:ascii="Times New Roman" w:eastAsia="SimSun" w:hAnsi="Times New Roman" w:cs="Times New Roman"/>
          <w:color w:val="000000"/>
          <w:sz w:val="24"/>
          <w:szCs w:val="24"/>
          <w:lang w:val="uk-UA" w:eastAsia="ru-RU"/>
        </w:rPr>
        <w:t xml:space="preserve"> шийки…</w:t>
      </w:r>
    </w:p>
    <w:p w:rsidR="00C214DC" w:rsidRPr="00C214DC" w:rsidRDefault="00C214DC" w:rsidP="003331A1">
      <w:pPr>
        <w:spacing w:after="0" w:line="240" w:lineRule="auto"/>
        <w:ind w:firstLine="709"/>
        <w:jc w:val="both"/>
        <w:rPr>
          <w:rFonts w:ascii="Times New Roman" w:eastAsia="SimSun" w:hAnsi="Times New Roman" w:cs="Times New Roman"/>
          <w:sz w:val="24"/>
          <w:szCs w:val="24"/>
          <w:lang w:val="uk-UA" w:eastAsia="ru-RU"/>
        </w:rPr>
      </w:pPr>
      <w:r w:rsidRPr="00C214DC">
        <w:rPr>
          <w:rFonts w:ascii="Times New Roman" w:eastAsia="SimSun" w:hAnsi="Times New Roman" w:cs="Times New Roman"/>
          <w:sz w:val="24"/>
          <w:szCs w:val="24"/>
          <w:lang w:val="uk-UA" w:eastAsia="ru-RU"/>
        </w:rPr>
        <w:t xml:space="preserve">Тому дослідження надійних, автоматизованих і техніко-економічних способів виготовлення заготовок та ремонту колінчастих валів сучасними методами </w:t>
      </w:r>
      <w:proofErr w:type="spellStart"/>
      <w:r w:rsidRPr="00C214DC">
        <w:rPr>
          <w:rFonts w:ascii="Times New Roman" w:eastAsia="SimSun" w:hAnsi="Times New Roman" w:cs="Times New Roman"/>
          <w:sz w:val="24"/>
          <w:szCs w:val="24"/>
          <w:lang w:val="uk-UA" w:eastAsia="ru-RU"/>
        </w:rPr>
        <w:t>електростикового</w:t>
      </w:r>
      <w:proofErr w:type="spellEnd"/>
      <w:r w:rsidRPr="00C214DC">
        <w:rPr>
          <w:rFonts w:ascii="Times New Roman" w:eastAsia="SimSun" w:hAnsi="Times New Roman" w:cs="Times New Roman"/>
          <w:sz w:val="24"/>
          <w:szCs w:val="24"/>
          <w:lang w:val="uk-UA" w:eastAsia="ru-RU"/>
        </w:rPr>
        <w:t xml:space="preserve"> зварювання з простих частин, безпосередньо виготовлених на підприємствах </w:t>
      </w:r>
      <w:proofErr w:type="spellStart"/>
      <w:r w:rsidRPr="00C214DC">
        <w:rPr>
          <w:rFonts w:ascii="Times New Roman" w:eastAsia="SimSun" w:hAnsi="Times New Roman" w:cs="Times New Roman"/>
          <w:sz w:val="24"/>
          <w:szCs w:val="24"/>
          <w:lang w:val="uk-UA" w:eastAsia="ru-RU"/>
        </w:rPr>
        <w:t>двигунобудування</w:t>
      </w:r>
      <w:proofErr w:type="spellEnd"/>
      <w:r w:rsidRPr="00C214DC">
        <w:rPr>
          <w:rFonts w:ascii="Times New Roman" w:eastAsia="SimSun" w:hAnsi="Times New Roman" w:cs="Times New Roman"/>
          <w:sz w:val="24"/>
          <w:szCs w:val="24"/>
          <w:lang w:val="uk-UA" w:eastAsia="ru-RU"/>
        </w:rPr>
        <w:t xml:space="preserve">, в заміну обробки тиском є актуальною проблемою. </w:t>
      </w:r>
    </w:p>
    <w:p w:rsidR="00C214DC" w:rsidRPr="00C214DC" w:rsidRDefault="00C214DC" w:rsidP="003331A1">
      <w:pPr>
        <w:spacing w:after="0" w:line="240" w:lineRule="auto"/>
        <w:ind w:firstLine="709"/>
        <w:jc w:val="both"/>
        <w:rPr>
          <w:rFonts w:ascii="Times New Roman" w:eastAsia="SimSun" w:hAnsi="Times New Roman" w:cs="Times New Roman"/>
          <w:color w:val="000000"/>
          <w:sz w:val="24"/>
          <w:szCs w:val="28"/>
          <w:lang w:val="uk-UA" w:eastAsia="ru-RU"/>
        </w:rPr>
      </w:pPr>
      <w:r w:rsidRPr="00C214DC">
        <w:rPr>
          <w:rFonts w:ascii="Times New Roman" w:eastAsia="SimSun" w:hAnsi="Times New Roman" w:cs="Times New Roman"/>
          <w:b/>
          <w:sz w:val="24"/>
          <w:szCs w:val="24"/>
          <w:lang w:val="uk-UA" w:eastAsia="ru-RU"/>
        </w:rPr>
        <w:t>Аналіз останніх досліджень і публікацій.</w:t>
      </w:r>
      <w:r w:rsidRPr="00C214DC">
        <w:rPr>
          <w:rFonts w:ascii="Times New Roman" w:eastAsia="SimSun" w:hAnsi="Times New Roman" w:cs="Times New Roman"/>
          <w:b/>
          <w:sz w:val="28"/>
          <w:szCs w:val="24"/>
          <w:lang w:val="uk-UA" w:eastAsia="ru-RU"/>
        </w:rPr>
        <w:t xml:space="preserve"> </w:t>
      </w:r>
      <w:r w:rsidRPr="00C214DC">
        <w:rPr>
          <w:rFonts w:ascii="Times New Roman" w:eastAsia="SimSun" w:hAnsi="Times New Roman" w:cs="Times New Roman"/>
          <w:sz w:val="24"/>
          <w:szCs w:val="24"/>
          <w:lang w:val="uk-UA" w:eastAsia="ru-RU"/>
        </w:rPr>
        <w:t xml:space="preserve">Для електроконтактного зварювання досліджені і розповсюджені такі основні методи, як </w:t>
      </w:r>
      <w:r w:rsidRPr="00C214DC">
        <w:rPr>
          <w:rFonts w:ascii="Times New Roman" w:eastAsia="SimSun" w:hAnsi="Times New Roman" w:cs="Times New Roman"/>
          <w:color w:val="000000"/>
          <w:sz w:val="24"/>
          <w:szCs w:val="28"/>
          <w:lang w:val="uk-UA" w:eastAsia="ru-RU"/>
        </w:rPr>
        <w:t>зварювання: опором, безперервним і пульсуючим оплавленням та дугою, керованою магнітним полем</w:t>
      </w:r>
      <w:r w:rsidR="00982DEF">
        <w:rPr>
          <w:rFonts w:ascii="Times New Roman" w:eastAsia="SimSun" w:hAnsi="Times New Roman" w:cs="Times New Roman"/>
          <w:color w:val="000000"/>
          <w:sz w:val="24"/>
          <w:szCs w:val="28"/>
          <w:lang w:val="uk-UA" w:eastAsia="ru-RU"/>
        </w:rPr>
        <w:t>..</w:t>
      </w:r>
      <w:r w:rsidRPr="00C214DC">
        <w:rPr>
          <w:rFonts w:ascii="Times New Roman" w:eastAsia="SimSun" w:hAnsi="Times New Roman" w:cs="Times New Roman"/>
          <w:color w:val="000000"/>
          <w:sz w:val="24"/>
          <w:szCs w:val="28"/>
          <w:lang w:val="uk-UA" w:eastAsia="ru-RU"/>
        </w:rPr>
        <w:t xml:space="preserve">. </w:t>
      </w:r>
    </w:p>
    <w:p w:rsidR="00C214DC" w:rsidRPr="00C214DC" w:rsidRDefault="00C214DC" w:rsidP="003331A1">
      <w:pPr>
        <w:spacing w:after="0" w:line="240" w:lineRule="auto"/>
        <w:ind w:firstLine="709"/>
        <w:jc w:val="both"/>
        <w:rPr>
          <w:rFonts w:ascii="Times New Roman" w:eastAsia="SimSun" w:hAnsi="Times New Roman" w:cs="Times New Roman"/>
          <w:color w:val="000000"/>
          <w:sz w:val="24"/>
          <w:szCs w:val="24"/>
          <w:lang w:val="uk-UA" w:eastAsia="ru-RU"/>
        </w:rPr>
      </w:pPr>
      <w:r w:rsidRPr="00C214DC">
        <w:rPr>
          <w:rFonts w:ascii="Times New Roman" w:eastAsia="SimSun" w:hAnsi="Times New Roman" w:cs="Times New Roman"/>
          <w:b/>
          <w:sz w:val="24"/>
          <w:szCs w:val="24"/>
          <w:lang w:val="uk-UA" w:eastAsia="ru-RU"/>
        </w:rPr>
        <w:t xml:space="preserve">Постановка завдання. </w:t>
      </w:r>
      <w:r w:rsidRPr="00C214DC">
        <w:rPr>
          <w:rFonts w:ascii="Times New Roman" w:eastAsia="SimSun" w:hAnsi="Times New Roman" w:cs="Times New Roman"/>
          <w:color w:val="000000"/>
          <w:sz w:val="24"/>
          <w:szCs w:val="24"/>
          <w:lang w:val="uk-UA" w:eastAsia="ru-RU"/>
        </w:rPr>
        <w:t xml:space="preserve">Метою дослідження є аналіз сучасних методів </w:t>
      </w:r>
      <w:proofErr w:type="spellStart"/>
      <w:r w:rsidRPr="00C214DC">
        <w:rPr>
          <w:rFonts w:ascii="Times New Roman" w:eastAsia="SimSun" w:hAnsi="Times New Roman" w:cs="Times New Roman"/>
          <w:color w:val="000000"/>
          <w:sz w:val="24"/>
          <w:szCs w:val="24"/>
          <w:lang w:val="uk-UA" w:eastAsia="ru-RU"/>
        </w:rPr>
        <w:t>електростикового</w:t>
      </w:r>
      <w:proofErr w:type="spellEnd"/>
      <w:r w:rsidRPr="00C214DC">
        <w:rPr>
          <w:rFonts w:ascii="Times New Roman" w:eastAsia="SimSun" w:hAnsi="Times New Roman" w:cs="Times New Roman"/>
          <w:color w:val="000000"/>
          <w:sz w:val="24"/>
          <w:szCs w:val="24"/>
          <w:lang w:val="uk-UA" w:eastAsia="ru-RU"/>
        </w:rPr>
        <w:t xml:space="preserve"> зварювання</w:t>
      </w:r>
      <w:r w:rsidR="00982DEF">
        <w:rPr>
          <w:rFonts w:ascii="Times New Roman" w:eastAsia="SimSun" w:hAnsi="Times New Roman" w:cs="Times New Roman"/>
          <w:color w:val="000000"/>
          <w:sz w:val="24"/>
          <w:szCs w:val="24"/>
          <w:lang w:val="uk-UA" w:eastAsia="ru-RU"/>
        </w:rPr>
        <w:t>…</w:t>
      </w:r>
    </w:p>
    <w:p w:rsidR="00C214DC" w:rsidRPr="00C214DC" w:rsidRDefault="00C214DC" w:rsidP="003331A1">
      <w:pPr>
        <w:spacing w:after="0" w:line="240" w:lineRule="auto"/>
        <w:ind w:firstLine="709"/>
        <w:jc w:val="both"/>
        <w:rPr>
          <w:rFonts w:ascii="Times New Roman" w:eastAsia="SimSun" w:hAnsi="Times New Roman" w:cs="Times New Roman"/>
          <w:color w:val="000000"/>
          <w:sz w:val="24"/>
          <w:szCs w:val="28"/>
          <w:shd w:val="clear" w:color="auto" w:fill="FFFFFF"/>
          <w:lang w:val="uk-UA" w:eastAsia="ru-RU"/>
        </w:rPr>
      </w:pPr>
      <w:r w:rsidRPr="00C214DC">
        <w:rPr>
          <w:rFonts w:ascii="Times New Roman" w:eastAsia="SimSun" w:hAnsi="Times New Roman" w:cs="Times New Roman"/>
          <w:b/>
          <w:sz w:val="24"/>
          <w:szCs w:val="24"/>
          <w:lang w:val="uk-UA" w:eastAsia="ru-RU"/>
        </w:rPr>
        <w:t>Виклад основного матеріалу.</w:t>
      </w:r>
      <w:r w:rsidRPr="00C214DC">
        <w:rPr>
          <w:rFonts w:ascii="Times New Roman" w:eastAsia="SimSun" w:hAnsi="Times New Roman" w:cs="Times New Roman"/>
          <w:color w:val="000000"/>
          <w:sz w:val="24"/>
          <w:szCs w:val="24"/>
          <w:lang w:val="uk-UA" w:eastAsia="ru-RU"/>
        </w:rPr>
        <w:t xml:space="preserve"> </w:t>
      </w:r>
      <w:r w:rsidRPr="00C214DC">
        <w:rPr>
          <w:rFonts w:ascii="Times New Roman" w:eastAsia="SimSun" w:hAnsi="Times New Roman" w:cs="Times New Roman"/>
          <w:color w:val="000000"/>
          <w:sz w:val="24"/>
          <w:szCs w:val="28"/>
          <w:shd w:val="clear" w:color="auto" w:fill="FFFFFF"/>
          <w:lang w:val="uk-UA" w:eastAsia="ru-RU"/>
        </w:rPr>
        <w:t xml:space="preserve">Аналіз наукових досліджень і накопиченого світового досвіду щодо існуючих видів </w:t>
      </w:r>
      <w:proofErr w:type="spellStart"/>
      <w:r w:rsidRPr="00C214DC">
        <w:rPr>
          <w:rFonts w:ascii="Times New Roman" w:eastAsia="SimSun" w:hAnsi="Times New Roman" w:cs="Times New Roman"/>
          <w:color w:val="000000"/>
          <w:sz w:val="24"/>
          <w:szCs w:val="28"/>
          <w:shd w:val="clear" w:color="auto" w:fill="FFFFFF"/>
          <w:lang w:val="uk-UA" w:eastAsia="ru-RU"/>
        </w:rPr>
        <w:t>електростикового</w:t>
      </w:r>
      <w:proofErr w:type="spellEnd"/>
      <w:r w:rsidRPr="00C214DC">
        <w:rPr>
          <w:rFonts w:ascii="Times New Roman" w:eastAsia="SimSun" w:hAnsi="Times New Roman" w:cs="Times New Roman"/>
          <w:color w:val="000000"/>
          <w:sz w:val="24"/>
          <w:szCs w:val="28"/>
          <w:shd w:val="clear" w:color="auto" w:fill="FFFFFF"/>
          <w:lang w:val="uk-UA" w:eastAsia="ru-RU"/>
        </w:rPr>
        <w:t xml:space="preserve"> зварювання показує, що найбільш ефективними за техніко-економічними показниками для виготовлення заготовки </w:t>
      </w:r>
      <w:proofErr w:type="spellStart"/>
      <w:r w:rsidRPr="00C214DC">
        <w:rPr>
          <w:rFonts w:ascii="Times New Roman" w:eastAsia="SimSun" w:hAnsi="Times New Roman" w:cs="Times New Roman"/>
          <w:color w:val="000000"/>
          <w:sz w:val="24"/>
          <w:szCs w:val="28"/>
          <w:shd w:val="clear" w:color="auto" w:fill="FFFFFF"/>
          <w:lang w:val="uk-UA" w:eastAsia="ru-RU"/>
        </w:rPr>
        <w:t>вала</w:t>
      </w:r>
      <w:proofErr w:type="spellEnd"/>
      <w:r w:rsidRPr="00C214DC">
        <w:rPr>
          <w:rFonts w:ascii="Times New Roman" w:eastAsia="SimSun" w:hAnsi="Times New Roman" w:cs="Times New Roman"/>
          <w:color w:val="000000"/>
          <w:sz w:val="24"/>
          <w:szCs w:val="28"/>
          <w:shd w:val="clear" w:color="auto" w:fill="FFFFFF"/>
          <w:lang w:val="uk-UA" w:eastAsia="ru-RU"/>
        </w:rPr>
        <w:t xml:space="preserve"> з простих частин та ремонту заміною дефектних частин є зварювання з пульсуючим оплавленням та обертовою дугою керованою магнітним полем</w:t>
      </w:r>
      <w:r w:rsidR="00982DEF">
        <w:rPr>
          <w:rFonts w:ascii="Times New Roman" w:eastAsia="SimSun" w:hAnsi="Times New Roman" w:cs="Times New Roman"/>
          <w:color w:val="000000"/>
          <w:sz w:val="24"/>
          <w:szCs w:val="28"/>
          <w:shd w:val="clear" w:color="auto" w:fill="FFFFFF"/>
          <w:lang w:val="uk-UA" w:eastAsia="ru-RU"/>
        </w:rPr>
        <w:t>…</w:t>
      </w:r>
      <w:r w:rsidRPr="00C214DC">
        <w:rPr>
          <w:rFonts w:ascii="Times New Roman" w:eastAsia="SimSun" w:hAnsi="Times New Roman" w:cs="Times New Roman"/>
          <w:color w:val="000000"/>
          <w:sz w:val="24"/>
          <w:szCs w:val="28"/>
          <w:shd w:val="clear" w:color="auto" w:fill="FFFFFF"/>
          <w:lang w:val="uk-UA" w:eastAsia="ru-RU"/>
        </w:rPr>
        <w:t xml:space="preserve"> </w:t>
      </w:r>
    </w:p>
    <w:p w:rsidR="00C214DC" w:rsidRPr="00C214DC" w:rsidRDefault="00724C8F" w:rsidP="003331A1">
      <w:pPr>
        <w:spacing w:after="0" w:line="240" w:lineRule="auto"/>
        <w:jc w:val="center"/>
        <w:rPr>
          <w:rFonts w:ascii="Times New Roman" w:eastAsia="SimSun" w:hAnsi="Times New Roman" w:cs="Times New Roman"/>
          <w:color w:val="000000"/>
          <w:sz w:val="24"/>
          <w:szCs w:val="28"/>
          <w:shd w:val="clear" w:color="auto" w:fill="FFFFFF"/>
          <w:lang w:val="uk-UA" w:eastAsia="ru-RU"/>
        </w:rPr>
      </w:pPr>
      <w:r>
        <w:rPr>
          <w:rFonts w:ascii="Times New Roman" w:eastAsia="SimSun" w:hAnsi="Times New Roman" w:cs="Times New Roman"/>
          <w:noProof/>
          <w:color w:val="000000"/>
          <w:sz w:val="24"/>
          <w:szCs w:val="28"/>
          <w:shd w:val="clear" w:color="auto" w:fill="FFFFFF"/>
          <w:lang w:eastAsia="ru-RU"/>
        </w:rPr>
        <w:lastRenderedPageBreak/>
        <w:drawing>
          <wp:inline distT="0" distB="0" distL="0" distR="0">
            <wp:extent cx="2155372" cy="2200524"/>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a.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73784" cy="2219322"/>
                    </a:xfrm>
                    <a:prstGeom prst="rect">
                      <a:avLst/>
                    </a:prstGeom>
                  </pic:spPr>
                </pic:pic>
              </a:graphicData>
            </a:graphic>
          </wp:inline>
        </w:drawing>
      </w:r>
      <w:r w:rsidR="00C214DC" w:rsidRPr="00C214DC">
        <w:rPr>
          <w:rFonts w:ascii="Times New Roman" w:eastAsia="SimSun" w:hAnsi="Times New Roman" w:cs="Times New Roman"/>
          <w:color w:val="000000"/>
          <w:sz w:val="24"/>
          <w:szCs w:val="28"/>
          <w:shd w:val="clear" w:color="auto" w:fill="FFFFFF"/>
          <w:lang w:val="uk-UA" w:eastAsia="ru-RU"/>
        </w:rPr>
        <w:t xml:space="preserve"> </w:t>
      </w:r>
    </w:p>
    <w:p w:rsidR="00C214DC" w:rsidRPr="00C214DC" w:rsidRDefault="00C214DC" w:rsidP="003331A1">
      <w:pPr>
        <w:spacing w:before="120" w:after="0" w:line="240" w:lineRule="auto"/>
        <w:jc w:val="center"/>
        <w:rPr>
          <w:rFonts w:ascii="Times New Roman" w:eastAsia="SimSun" w:hAnsi="Times New Roman" w:cs="Times New Roman"/>
          <w:color w:val="000000"/>
          <w:sz w:val="20"/>
          <w:szCs w:val="28"/>
          <w:shd w:val="clear" w:color="auto" w:fill="FFFFFF"/>
          <w:lang w:val="uk-UA" w:eastAsia="ru-RU"/>
        </w:rPr>
      </w:pPr>
      <w:r w:rsidRPr="00C214DC">
        <w:rPr>
          <w:rFonts w:ascii="Times New Roman" w:eastAsia="SimSun" w:hAnsi="Times New Roman" w:cs="Times New Roman"/>
          <w:i/>
          <w:color w:val="000000"/>
          <w:sz w:val="20"/>
          <w:szCs w:val="28"/>
          <w:shd w:val="clear" w:color="auto" w:fill="FFFFFF"/>
          <w:lang w:val="uk-UA" w:eastAsia="ru-RU"/>
        </w:rPr>
        <w:t xml:space="preserve">1 – </w:t>
      </w:r>
      <w:r w:rsidRPr="00C214DC">
        <w:rPr>
          <w:rFonts w:ascii="Times New Roman" w:eastAsia="SimSun" w:hAnsi="Times New Roman" w:cs="Times New Roman"/>
          <w:color w:val="000000"/>
          <w:sz w:val="20"/>
          <w:szCs w:val="28"/>
          <w:shd w:val="clear" w:color="auto" w:fill="FFFFFF"/>
          <w:lang w:val="uk-UA" w:eastAsia="ru-RU"/>
        </w:rPr>
        <w:t xml:space="preserve">половини шатунних шийок; </w:t>
      </w:r>
      <w:r w:rsidRPr="00C214DC">
        <w:rPr>
          <w:rFonts w:ascii="Times New Roman" w:eastAsia="SimSun" w:hAnsi="Times New Roman" w:cs="Times New Roman"/>
          <w:i/>
          <w:color w:val="000000"/>
          <w:sz w:val="20"/>
          <w:szCs w:val="28"/>
          <w:shd w:val="clear" w:color="auto" w:fill="FFFFFF"/>
          <w:lang w:val="uk-UA" w:eastAsia="ru-RU"/>
        </w:rPr>
        <w:t xml:space="preserve">2 – </w:t>
      </w:r>
      <w:r w:rsidRPr="00C214DC">
        <w:rPr>
          <w:rFonts w:ascii="Times New Roman" w:eastAsia="SimSun" w:hAnsi="Times New Roman" w:cs="Times New Roman"/>
          <w:color w:val="000000"/>
          <w:sz w:val="20"/>
          <w:szCs w:val="28"/>
          <w:shd w:val="clear" w:color="auto" w:fill="FFFFFF"/>
          <w:lang w:val="uk-UA" w:eastAsia="ru-RU"/>
        </w:rPr>
        <w:t xml:space="preserve">половини корінних шийок; </w:t>
      </w:r>
      <w:r w:rsidRPr="00C214DC">
        <w:rPr>
          <w:rFonts w:ascii="Times New Roman" w:eastAsia="SimSun" w:hAnsi="Times New Roman" w:cs="Times New Roman"/>
          <w:i/>
          <w:color w:val="000000"/>
          <w:sz w:val="20"/>
          <w:szCs w:val="28"/>
          <w:shd w:val="clear" w:color="auto" w:fill="FFFFFF"/>
          <w:lang w:val="uk-UA" w:eastAsia="ru-RU"/>
        </w:rPr>
        <w:t xml:space="preserve">3 – </w:t>
      </w:r>
      <w:r w:rsidRPr="00C214DC">
        <w:rPr>
          <w:rFonts w:ascii="Times New Roman" w:eastAsia="SimSun" w:hAnsi="Times New Roman" w:cs="Times New Roman"/>
          <w:color w:val="000000"/>
          <w:sz w:val="20"/>
          <w:szCs w:val="28"/>
          <w:shd w:val="clear" w:color="auto" w:fill="FFFFFF"/>
          <w:lang w:val="uk-UA" w:eastAsia="ru-RU"/>
        </w:rPr>
        <w:t xml:space="preserve">технологічний отвір </w:t>
      </w:r>
      <w:r w:rsidRPr="00C214DC">
        <w:rPr>
          <w:rFonts w:ascii="Times New Roman" w:eastAsia="SimSun" w:hAnsi="Times New Roman" w:cs="Times New Roman"/>
          <w:color w:val="000000"/>
          <w:sz w:val="20"/>
          <w:szCs w:val="28"/>
          <w:shd w:val="clear" w:color="auto" w:fill="FFFFFF"/>
          <w:lang w:val="uk-UA" w:eastAsia="ru-RU"/>
        </w:rPr>
        <w:br/>
        <w:t xml:space="preserve">для встановлення магнітів; </w:t>
      </w:r>
      <w:r w:rsidRPr="00C214DC">
        <w:rPr>
          <w:rFonts w:ascii="Times New Roman" w:eastAsia="SimSun" w:hAnsi="Times New Roman" w:cs="Times New Roman"/>
          <w:i/>
          <w:color w:val="000000"/>
          <w:sz w:val="20"/>
          <w:szCs w:val="28"/>
          <w:shd w:val="clear" w:color="auto" w:fill="FFFFFF"/>
          <w:lang w:val="uk-UA" w:eastAsia="ru-RU"/>
        </w:rPr>
        <w:t xml:space="preserve">4 – </w:t>
      </w:r>
      <w:r w:rsidRPr="00C214DC">
        <w:rPr>
          <w:rFonts w:ascii="Times New Roman" w:eastAsia="SimSun" w:hAnsi="Times New Roman" w:cs="Times New Roman"/>
          <w:color w:val="000000"/>
          <w:sz w:val="20"/>
          <w:szCs w:val="28"/>
          <w:shd w:val="clear" w:color="auto" w:fill="FFFFFF"/>
          <w:lang w:val="uk-UA" w:eastAsia="ru-RU"/>
        </w:rPr>
        <w:t>неодимові магніти</w:t>
      </w:r>
    </w:p>
    <w:p w:rsidR="00C214DC" w:rsidRPr="00C214DC" w:rsidRDefault="00C214DC" w:rsidP="003331A1">
      <w:pPr>
        <w:spacing w:after="0" w:line="240" w:lineRule="auto"/>
        <w:jc w:val="center"/>
        <w:rPr>
          <w:rFonts w:ascii="Times New Roman" w:eastAsia="SimSun" w:hAnsi="Times New Roman" w:cs="Times New Roman"/>
          <w:color w:val="000000"/>
          <w:sz w:val="20"/>
          <w:szCs w:val="28"/>
          <w:shd w:val="clear" w:color="auto" w:fill="FFFFFF"/>
          <w:lang w:val="uk-UA" w:eastAsia="ru-RU"/>
        </w:rPr>
      </w:pPr>
      <w:r w:rsidRPr="00C214DC">
        <w:rPr>
          <w:rFonts w:ascii="Times New Roman" w:eastAsia="SimSun" w:hAnsi="Times New Roman" w:cs="Times New Roman"/>
          <w:color w:val="000000"/>
          <w:sz w:val="20"/>
          <w:szCs w:val="28"/>
          <w:shd w:val="clear" w:color="auto" w:fill="FFFFFF"/>
          <w:lang w:val="uk-UA" w:eastAsia="ru-RU"/>
        </w:rPr>
        <w:t>Рисунок 1 – Схема розташування магнітів у штампованих елементах</w:t>
      </w:r>
      <w:r w:rsidRPr="00C214DC">
        <w:rPr>
          <w:rFonts w:ascii="Times New Roman" w:eastAsia="SimSun" w:hAnsi="Times New Roman" w:cs="Times New Roman"/>
          <w:color w:val="000000"/>
          <w:sz w:val="20"/>
          <w:szCs w:val="28"/>
          <w:shd w:val="clear" w:color="auto" w:fill="FFFFFF"/>
          <w:lang w:val="uk-UA" w:eastAsia="ru-RU"/>
        </w:rPr>
        <w:br/>
        <w:t xml:space="preserve"> колінчастого </w:t>
      </w:r>
      <w:proofErr w:type="spellStart"/>
      <w:r w:rsidRPr="00C214DC">
        <w:rPr>
          <w:rFonts w:ascii="Times New Roman" w:eastAsia="SimSun" w:hAnsi="Times New Roman" w:cs="Times New Roman"/>
          <w:color w:val="000000"/>
          <w:sz w:val="20"/>
          <w:szCs w:val="28"/>
          <w:shd w:val="clear" w:color="auto" w:fill="FFFFFF"/>
          <w:lang w:val="uk-UA" w:eastAsia="ru-RU"/>
        </w:rPr>
        <w:t>вала</w:t>
      </w:r>
      <w:proofErr w:type="spellEnd"/>
      <w:r w:rsidRPr="00C214DC">
        <w:rPr>
          <w:rFonts w:ascii="Times New Roman" w:eastAsia="SimSun" w:hAnsi="Times New Roman" w:cs="Times New Roman"/>
          <w:color w:val="000000"/>
          <w:sz w:val="20"/>
          <w:szCs w:val="28"/>
          <w:shd w:val="clear" w:color="auto" w:fill="FFFFFF"/>
          <w:lang w:val="uk-UA" w:eastAsia="ru-RU"/>
        </w:rPr>
        <w:t xml:space="preserve"> для зварювання</w:t>
      </w:r>
    </w:p>
    <w:p w:rsidR="00C214DC" w:rsidRPr="00C214DC" w:rsidRDefault="00C214DC" w:rsidP="003331A1">
      <w:pPr>
        <w:tabs>
          <w:tab w:val="left" w:pos="5243"/>
        </w:tabs>
        <w:spacing w:after="240" w:line="240" w:lineRule="auto"/>
        <w:jc w:val="both"/>
        <w:rPr>
          <w:rFonts w:ascii="Times New Roman" w:eastAsia="SimSun" w:hAnsi="Times New Roman" w:cs="Times New Roman"/>
          <w:i/>
          <w:color w:val="000000"/>
          <w:sz w:val="20"/>
          <w:szCs w:val="28"/>
          <w:shd w:val="clear" w:color="auto" w:fill="FFFFFF"/>
          <w:lang w:val="uk-UA" w:eastAsia="ru-RU"/>
        </w:rPr>
      </w:pPr>
      <w:r w:rsidRPr="00C214DC">
        <w:rPr>
          <w:rFonts w:ascii="Times New Roman" w:eastAsia="SimSun" w:hAnsi="Times New Roman" w:cs="Times New Roman"/>
          <w:i/>
          <w:sz w:val="20"/>
          <w:szCs w:val="28"/>
          <w:lang w:val="uk-UA" w:eastAsia="ru-RU"/>
        </w:rPr>
        <w:t xml:space="preserve">Джерело: </w:t>
      </w:r>
      <w:r w:rsidR="008E0215">
        <w:rPr>
          <w:rFonts w:ascii="Times New Roman" w:eastAsia="SimSun" w:hAnsi="Times New Roman" w:cs="Times New Roman"/>
          <w:i/>
          <w:sz w:val="20"/>
          <w:szCs w:val="28"/>
          <w:lang w:val="uk-UA" w:eastAsia="ru-RU"/>
        </w:rPr>
        <w:t>власна розробка</w:t>
      </w:r>
    </w:p>
    <w:p w:rsidR="00C214DC" w:rsidRPr="00C214DC" w:rsidRDefault="00C214DC" w:rsidP="003331A1">
      <w:pPr>
        <w:spacing w:after="0" w:line="240" w:lineRule="auto"/>
        <w:ind w:firstLine="709"/>
        <w:jc w:val="both"/>
        <w:rPr>
          <w:rFonts w:ascii="Times New Roman" w:eastAsia="SimSun" w:hAnsi="Times New Roman" w:cs="Times New Roman"/>
          <w:color w:val="000000"/>
          <w:sz w:val="24"/>
          <w:szCs w:val="28"/>
          <w:shd w:val="clear" w:color="auto" w:fill="FFFFFF"/>
          <w:lang w:val="uk-UA" w:eastAsia="ru-RU"/>
        </w:rPr>
      </w:pPr>
      <w:r w:rsidRPr="00C214DC">
        <w:rPr>
          <w:rFonts w:ascii="Times New Roman" w:eastAsia="SimSun" w:hAnsi="Times New Roman" w:cs="Times New Roman"/>
          <w:color w:val="000000"/>
          <w:sz w:val="24"/>
          <w:szCs w:val="28"/>
          <w:shd w:val="clear" w:color="auto" w:fill="FFFFFF"/>
          <w:lang w:val="uk-UA" w:eastAsia="ru-RU"/>
        </w:rPr>
        <w:t xml:space="preserve">Одна з них аксіальна (сила Ампера </w:t>
      </w:r>
      <w:r w:rsidRPr="00C214DC">
        <w:rPr>
          <w:rFonts w:ascii="Times New Roman" w:eastAsia="SimSun" w:hAnsi="Times New Roman" w:cs="Times New Roman"/>
          <w:i/>
          <w:color w:val="000000"/>
          <w:sz w:val="24"/>
          <w:szCs w:val="28"/>
          <w:shd w:val="clear" w:color="auto" w:fill="FFFFFF"/>
          <w:lang w:val="uk-UA" w:eastAsia="ru-RU"/>
        </w:rPr>
        <w:t>F</w:t>
      </w:r>
      <w:r w:rsidRPr="00C214DC">
        <w:rPr>
          <w:rFonts w:ascii="Times New Roman" w:eastAsia="SimSun" w:hAnsi="Times New Roman" w:cs="Times New Roman"/>
          <w:i/>
          <w:color w:val="000000"/>
          <w:sz w:val="24"/>
          <w:szCs w:val="28"/>
          <w:shd w:val="clear" w:color="auto" w:fill="FFFFFF"/>
          <w:vertAlign w:val="subscript"/>
          <w:lang w:val="uk-UA" w:eastAsia="ru-RU"/>
        </w:rPr>
        <w:t>А</w:t>
      </w:r>
      <w:r w:rsidRPr="00C214DC">
        <w:rPr>
          <w:rFonts w:ascii="Times New Roman" w:eastAsia="SimSun" w:hAnsi="Times New Roman" w:cs="Times New Roman"/>
          <w:color w:val="000000"/>
          <w:sz w:val="24"/>
          <w:szCs w:val="28"/>
          <w:shd w:val="clear" w:color="auto" w:fill="FFFFFF"/>
          <w:lang w:val="uk-UA" w:eastAsia="ru-RU"/>
        </w:rPr>
        <w:t xml:space="preserve">, дотична), яка рухає дугу, а друга – доцентрова (сила Лоренца, </w:t>
      </w:r>
      <w:r w:rsidRPr="00C214DC">
        <w:rPr>
          <w:rFonts w:ascii="Times New Roman" w:eastAsia="SimSun" w:hAnsi="Times New Roman" w:cs="Times New Roman"/>
          <w:i/>
          <w:color w:val="000000"/>
          <w:sz w:val="24"/>
          <w:szCs w:val="28"/>
          <w:shd w:val="clear" w:color="auto" w:fill="FFFFFF"/>
          <w:lang w:val="uk-UA" w:eastAsia="ru-RU"/>
        </w:rPr>
        <w:t>F</w:t>
      </w:r>
      <w:r w:rsidRPr="00C214DC">
        <w:rPr>
          <w:rFonts w:ascii="Times New Roman" w:eastAsia="SimSun" w:hAnsi="Times New Roman" w:cs="Times New Roman"/>
          <w:i/>
          <w:color w:val="000000"/>
          <w:sz w:val="24"/>
          <w:szCs w:val="28"/>
          <w:shd w:val="clear" w:color="auto" w:fill="FFFFFF"/>
          <w:vertAlign w:val="subscript"/>
          <w:lang w:val="uk-UA" w:eastAsia="ru-RU"/>
        </w:rPr>
        <w:t>Л</w:t>
      </w:r>
      <w:r w:rsidRPr="00C214DC">
        <w:rPr>
          <w:rFonts w:ascii="Times New Roman" w:eastAsia="SimSun" w:hAnsi="Times New Roman" w:cs="Times New Roman"/>
          <w:color w:val="000000"/>
          <w:sz w:val="24"/>
          <w:szCs w:val="28"/>
          <w:shd w:val="clear" w:color="auto" w:fill="FFFFFF"/>
          <w:lang w:val="uk-UA" w:eastAsia="ru-RU"/>
        </w:rPr>
        <w:t xml:space="preserve">), яка утримує дугу за певним радіусом обертання. </w:t>
      </w:r>
    </w:p>
    <w:p w:rsidR="00C214DC" w:rsidRPr="00C214DC" w:rsidRDefault="00C214DC" w:rsidP="003331A1">
      <w:pPr>
        <w:tabs>
          <w:tab w:val="left" w:pos="2520"/>
        </w:tabs>
        <w:spacing w:after="0" w:line="240" w:lineRule="auto"/>
        <w:ind w:firstLine="709"/>
        <w:jc w:val="both"/>
        <w:rPr>
          <w:rFonts w:ascii="Times New Roman" w:eastAsia="SimSun" w:hAnsi="Times New Roman" w:cs="Times New Roman"/>
          <w:color w:val="000000"/>
          <w:sz w:val="24"/>
          <w:szCs w:val="28"/>
          <w:shd w:val="clear" w:color="auto" w:fill="FFFFFF"/>
          <w:lang w:val="uk-UA" w:eastAsia="ru-RU"/>
        </w:rPr>
      </w:pPr>
      <w:r w:rsidRPr="00C214DC">
        <w:rPr>
          <w:rFonts w:ascii="Times New Roman" w:eastAsia="SimSun" w:hAnsi="Times New Roman" w:cs="Times New Roman"/>
          <w:color w:val="000000"/>
          <w:sz w:val="24"/>
          <w:szCs w:val="28"/>
          <w:shd w:val="clear" w:color="auto" w:fill="FFFFFF"/>
          <w:lang w:val="uk-UA" w:eastAsia="ru-RU"/>
        </w:rPr>
        <w:t xml:space="preserve">Аксіальна рухома сила </w:t>
      </w:r>
      <w:r w:rsidRPr="00C214DC">
        <w:rPr>
          <w:rFonts w:ascii="Times New Roman" w:eastAsia="SimSun" w:hAnsi="Times New Roman" w:cs="Times New Roman"/>
          <w:i/>
          <w:color w:val="000000"/>
          <w:sz w:val="24"/>
          <w:szCs w:val="28"/>
          <w:shd w:val="clear" w:color="auto" w:fill="FFFFFF"/>
          <w:lang w:val="uk-UA" w:eastAsia="ru-RU"/>
        </w:rPr>
        <w:t>F</w:t>
      </w:r>
      <w:r w:rsidRPr="00C214DC">
        <w:rPr>
          <w:rFonts w:ascii="Times New Roman" w:eastAsia="SimSun" w:hAnsi="Times New Roman" w:cs="Times New Roman"/>
          <w:i/>
          <w:color w:val="000000"/>
          <w:sz w:val="24"/>
          <w:szCs w:val="28"/>
          <w:shd w:val="clear" w:color="auto" w:fill="FFFFFF"/>
          <w:vertAlign w:val="subscript"/>
          <w:lang w:val="uk-UA" w:eastAsia="ru-RU"/>
        </w:rPr>
        <w:t xml:space="preserve">А </w:t>
      </w:r>
      <w:r w:rsidRPr="00C214DC">
        <w:rPr>
          <w:rFonts w:ascii="Times New Roman" w:eastAsia="SimSun" w:hAnsi="Times New Roman" w:cs="Times New Roman"/>
          <w:color w:val="000000"/>
          <w:sz w:val="24"/>
          <w:szCs w:val="28"/>
          <w:shd w:val="clear" w:color="auto" w:fill="FFFFFF"/>
          <w:lang w:val="uk-UA" w:eastAsia="ru-RU"/>
        </w:rPr>
        <w:t>залежить від таких параметрів</w:t>
      </w:r>
    </w:p>
    <w:p w:rsidR="00C214DC" w:rsidRPr="00C214DC" w:rsidRDefault="00C214DC" w:rsidP="003331A1">
      <w:pPr>
        <w:spacing w:after="0" w:line="240" w:lineRule="auto"/>
        <w:ind w:firstLine="709"/>
        <w:jc w:val="both"/>
        <w:rPr>
          <w:rFonts w:ascii="Times New Roman" w:eastAsia="SimSun" w:hAnsi="Times New Roman" w:cs="Times New Roman"/>
          <w:color w:val="000000"/>
          <w:sz w:val="24"/>
          <w:szCs w:val="28"/>
          <w:shd w:val="clear" w:color="auto" w:fill="FFFFFF"/>
          <w:lang w:val="uk-UA" w:eastAsia="ru-RU"/>
        </w:rPr>
      </w:pPr>
    </w:p>
    <w:p w:rsidR="00C214DC" w:rsidRPr="00C214DC" w:rsidRDefault="00C214DC" w:rsidP="003331A1">
      <w:pPr>
        <w:tabs>
          <w:tab w:val="center" w:pos="4536"/>
          <w:tab w:val="right" w:pos="9072"/>
        </w:tabs>
        <w:spacing w:after="0" w:line="240" w:lineRule="auto"/>
        <w:jc w:val="center"/>
        <w:rPr>
          <w:rFonts w:ascii="Times New Roman" w:eastAsia="SimSun" w:hAnsi="Times New Roman" w:cs="Times New Roman"/>
          <w:color w:val="000000"/>
          <w:sz w:val="24"/>
          <w:szCs w:val="28"/>
          <w:shd w:val="clear" w:color="auto" w:fill="FFFFFF"/>
          <w:lang w:val="uk-UA" w:eastAsia="ru-RU"/>
        </w:rPr>
      </w:pPr>
      <w:r>
        <w:rPr>
          <w:rFonts w:ascii="Times New Roman" w:eastAsia="SimSun" w:hAnsi="Times New Roman" w:cs="Times New Roman"/>
          <w:i/>
          <w:color w:val="000000"/>
          <w:sz w:val="24"/>
          <w:szCs w:val="28"/>
          <w:shd w:val="clear" w:color="auto" w:fill="FFFFFF"/>
          <w:lang w:val="uk-UA" w:eastAsia="ru-RU"/>
        </w:rPr>
        <w:tab/>
      </w:r>
      <w:r w:rsidRPr="00C214DC">
        <w:rPr>
          <w:rFonts w:ascii="Times New Roman" w:eastAsia="SimSun" w:hAnsi="Times New Roman" w:cs="Times New Roman"/>
          <w:i/>
          <w:color w:val="000000"/>
          <w:sz w:val="24"/>
          <w:szCs w:val="28"/>
          <w:shd w:val="clear" w:color="auto" w:fill="FFFFFF"/>
          <w:lang w:val="uk-UA" w:eastAsia="ru-RU"/>
        </w:rPr>
        <w:t>F</w:t>
      </w:r>
      <w:r w:rsidRPr="00C214DC">
        <w:rPr>
          <w:rFonts w:ascii="Times New Roman" w:eastAsia="SimSun" w:hAnsi="Times New Roman" w:cs="Times New Roman"/>
          <w:i/>
          <w:color w:val="000000"/>
          <w:sz w:val="24"/>
          <w:szCs w:val="28"/>
          <w:shd w:val="clear" w:color="auto" w:fill="FFFFFF"/>
          <w:vertAlign w:val="subscript"/>
          <w:lang w:val="uk-UA" w:eastAsia="ru-RU"/>
        </w:rPr>
        <w:t>А</w:t>
      </w:r>
      <w:r w:rsidRPr="00C214DC">
        <w:rPr>
          <w:rFonts w:ascii="Times New Roman" w:eastAsia="SimSun" w:hAnsi="Times New Roman" w:cs="Times New Roman"/>
          <w:i/>
          <w:color w:val="000000"/>
          <w:sz w:val="24"/>
          <w:szCs w:val="28"/>
          <w:shd w:val="clear" w:color="auto" w:fill="FFFFFF"/>
          <w:lang w:val="uk-UA" w:eastAsia="ru-RU"/>
        </w:rPr>
        <w:t xml:space="preserve"> =</w:t>
      </w:r>
      <w:proofErr w:type="spellStart"/>
      <w:r w:rsidRPr="00C214DC">
        <w:rPr>
          <w:rFonts w:ascii="Times New Roman" w:eastAsia="SimSun" w:hAnsi="Times New Roman" w:cs="Times New Roman"/>
          <w:i/>
          <w:color w:val="000000"/>
          <w:sz w:val="24"/>
          <w:szCs w:val="28"/>
          <w:shd w:val="clear" w:color="auto" w:fill="FFFFFF"/>
          <w:lang w:val="uk-UA" w:eastAsia="ru-RU"/>
        </w:rPr>
        <w:t>BIlsin</w:t>
      </w:r>
      <w:proofErr w:type="spellEnd"/>
      <w:r w:rsidRPr="00C214DC">
        <w:rPr>
          <w:rFonts w:ascii="Times New Roman" w:eastAsia="SimSun" w:hAnsi="Times New Roman" w:cs="Times New Roman"/>
          <w:i/>
          <w:color w:val="000000"/>
          <w:sz w:val="24"/>
          <w:szCs w:val="28"/>
          <w:shd w:val="clear" w:color="auto" w:fill="FFFFFF"/>
          <w:lang w:val="uk-UA" w:eastAsia="ru-RU"/>
        </w:rPr>
        <w:t>(</w:t>
      </w:r>
      <w:r w:rsidRPr="00982DEF">
        <w:rPr>
          <w:rFonts w:ascii="Times New Roman" w:eastAsia="SimSun" w:hAnsi="Times New Roman" w:cs="Times New Roman"/>
          <w:color w:val="000000"/>
          <w:sz w:val="24"/>
          <w:szCs w:val="28"/>
          <w:shd w:val="clear" w:color="auto" w:fill="FFFFFF"/>
          <w:lang w:val="uk-UA" w:eastAsia="ru-RU"/>
        </w:rPr>
        <w:t>α</w:t>
      </w:r>
      <w:r w:rsidRPr="00C214DC">
        <w:rPr>
          <w:rFonts w:ascii="Times New Roman" w:eastAsia="SimSun" w:hAnsi="Times New Roman" w:cs="Times New Roman"/>
          <w:i/>
          <w:color w:val="000000"/>
          <w:sz w:val="24"/>
          <w:szCs w:val="28"/>
          <w:shd w:val="clear" w:color="auto" w:fill="FFFFFF"/>
          <w:lang w:val="uk-UA" w:eastAsia="ru-RU"/>
        </w:rPr>
        <w:t>),</w:t>
      </w:r>
      <w:r>
        <w:rPr>
          <w:rFonts w:ascii="Times New Roman" w:eastAsia="SimSun" w:hAnsi="Times New Roman" w:cs="Times New Roman"/>
          <w:i/>
          <w:color w:val="000000"/>
          <w:sz w:val="24"/>
          <w:szCs w:val="28"/>
          <w:shd w:val="clear" w:color="auto" w:fill="FFFFFF"/>
          <w:lang w:val="uk-UA" w:eastAsia="ru-RU"/>
        </w:rPr>
        <w:tab/>
      </w:r>
      <w:r w:rsidRPr="00C214DC">
        <w:rPr>
          <w:rFonts w:ascii="Times New Roman" w:eastAsia="SimSun" w:hAnsi="Times New Roman" w:cs="Times New Roman"/>
          <w:color w:val="000000"/>
          <w:sz w:val="24"/>
          <w:szCs w:val="28"/>
          <w:shd w:val="clear" w:color="auto" w:fill="FFFFFF"/>
          <w:lang w:val="uk-UA" w:eastAsia="ru-RU"/>
        </w:rPr>
        <w:t>(1)</w:t>
      </w:r>
    </w:p>
    <w:p w:rsidR="00C214DC" w:rsidRPr="00C214DC" w:rsidRDefault="00C214DC" w:rsidP="003331A1">
      <w:pPr>
        <w:spacing w:after="0" w:line="240" w:lineRule="auto"/>
        <w:jc w:val="center"/>
        <w:rPr>
          <w:rFonts w:ascii="Times New Roman" w:eastAsia="SimSun" w:hAnsi="Times New Roman" w:cs="Times New Roman"/>
          <w:i/>
          <w:color w:val="000000"/>
          <w:sz w:val="24"/>
          <w:szCs w:val="28"/>
          <w:shd w:val="clear" w:color="auto" w:fill="FFFFFF"/>
          <w:lang w:val="uk-UA" w:eastAsia="ru-RU"/>
        </w:rPr>
      </w:pPr>
    </w:p>
    <w:p w:rsidR="00C214DC" w:rsidRPr="00C214DC" w:rsidRDefault="00C214DC" w:rsidP="003331A1">
      <w:pPr>
        <w:spacing w:after="0" w:line="240" w:lineRule="auto"/>
        <w:jc w:val="both"/>
        <w:rPr>
          <w:rFonts w:ascii="Times New Roman" w:eastAsia="SimSun" w:hAnsi="Times New Roman" w:cs="Times New Roman"/>
          <w:color w:val="000000"/>
          <w:sz w:val="24"/>
          <w:szCs w:val="28"/>
          <w:shd w:val="clear" w:color="auto" w:fill="FFFFFF"/>
          <w:lang w:val="uk-UA" w:eastAsia="ru-RU"/>
        </w:rPr>
      </w:pPr>
      <w:r w:rsidRPr="00C214DC">
        <w:rPr>
          <w:rFonts w:ascii="Times New Roman" w:eastAsia="SimSun" w:hAnsi="Times New Roman" w:cs="Times New Roman"/>
          <w:color w:val="000000"/>
          <w:sz w:val="24"/>
          <w:szCs w:val="28"/>
          <w:shd w:val="clear" w:color="auto" w:fill="FFFFFF"/>
          <w:lang w:val="uk-UA" w:eastAsia="ru-RU"/>
        </w:rPr>
        <w:t xml:space="preserve">де </w:t>
      </w:r>
      <w:r w:rsidRPr="00C214DC">
        <w:rPr>
          <w:rFonts w:ascii="Times New Roman" w:eastAsia="SimSun" w:hAnsi="Times New Roman" w:cs="Times New Roman"/>
          <w:i/>
          <w:color w:val="000000"/>
          <w:sz w:val="24"/>
          <w:szCs w:val="28"/>
          <w:shd w:val="clear" w:color="auto" w:fill="FFFFFF"/>
          <w:lang w:val="uk-UA" w:eastAsia="ru-RU"/>
        </w:rPr>
        <w:t xml:space="preserve">В – </w:t>
      </w:r>
      <w:r w:rsidRPr="00C214DC">
        <w:rPr>
          <w:rFonts w:ascii="Times New Roman" w:eastAsia="SimSun" w:hAnsi="Times New Roman" w:cs="Times New Roman"/>
          <w:color w:val="000000"/>
          <w:sz w:val="24"/>
          <w:szCs w:val="28"/>
          <w:shd w:val="clear" w:color="auto" w:fill="FFFFFF"/>
          <w:lang w:val="uk-UA" w:eastAsia="ru-RU"/>
        </w:rPr>
        <w:t>магнітна індукція;</w:t>
      </w:r>
      <w:r>
        <w:rPr>
          <w:rFonts w:ascii="Times New Roman" w:eastAsia="SimSun" w:hAnsi="Times New Roman" w:cs="Times New Roman"/>
          <w:color w:val="000000"/>
          <w:sz w:val="24"/>
          <w:szCs w:val="28"/>
          <w:shd w:val="clear" w:color="auto" w:fill="FFFFFF"/>
          <w:lang w:val="uk-UA" w:eastAsia="ru-RU"/>
        </w:rPr>
        <w:t xml:space="preserve"> </w:t>
      </w:r>
      <w:r w:rsidRPr="00C214DC">
        <w:rPr>
          <w:rFonts w:ascii="Times New Roman" w:eastAsia="SimSun" w:hAnsi="Times New Roman" w:cs="Times New Roman"/>
          <w:i/>
          <w:color w:val="000000"/>
          <w:sz w:val="24"/>
          <w:szCs w:val="28"/>
          <w:shd w:val="clear" w:color="auto" w:fill="FFFFFF"/>
          <w:lang w:val="uk-UA" w:eastAsia="ru-RU"/>
        </w:rPr>
        <w:t xml:space="preserve">І – </w:t>
      </w:r>
      <w:r w:rsidRPr="00C214DC">
        <w:rPr>
          <w:rFonts w:ascii="Times New Roman" w:eastAsia="SimSun" w:hAnsi="Times New Roman" w:cs="Times New Roman"/>
          <w:color w:val="000000"/>
          <w:sz w:val="24"/>
          <w:szCs w:val="28"/>
          <w:shd w:val="clear" w:color="auto" w:fill="FFFFFF"/>
          <w:lang w:val="uk-UA" w:eastAsia="ru-RU"/>
        </w:rPr>
        <w:t>величина струму дуги;</w:t>
      </w:r>
      <w:r>
        <w:rPr>
          <w:rFonts w:ascii="Times New Roman" w:eastAsia="SimSun" w:hAnsi="Times New Roman" w:cs="Times New Roman"/>
          <w:color w:val="000000"/>
          <w:sz w:val="24"/>
          <w:szCs w:val="28"/>
          <w:shd w:val="clear" w:color="auto" w:fill="FFFFFF"/>
          <w:lang w:val="uk-UA" w:eastAsia="ru-RU"/>
        </w:rPr>
        <w:t xml:space="preserve"> </w:t>
      </w:r>
      <w:r w:rsidRPr="00C214DC">
        <w:rPr>
          <w:rFonts w:ascii="Times New Roman" w:eastAsia="SimSun" w:hAnsi="Times New Roman" w:cs="Times New Roman"/>
          <w:i/>
          <w:color w:val="000000"/>
          <w:sz w:val="24"/>
          <w:szCs w:val="28"/>
          <w:shd w:val="clear" w:color="auto" w:fill="FFFFFF"/>
          <w:lang w:val="uk-UA" w:eastAsia="ru-RU"/>
        </w:rPr>
        <w:t xml:space="preserve">l – </w:t>
      </w:r>
      <w:r w:rsidRPr="00C214DC">
        <w:rPr>
          <w:rFonts w:ascii="Times New Roman" w:eastAsia="SimSun" w:hAnsi="Times New Roman" w:cs="Times New Roman"/>
          <w:color w:val="000000"/>
          <w:sz w:val="24"/>
          <w:szCs w:val="28"/>
          <w:shd w:val="clear" w:color="auto" w:fill="FFFFFF"/>
          <w:lang w:val="uk-UA" w:eastAsia="ru-RU"/>
        </w:rPr>
        <w:t>довжина дуги (відстань між зварюваними поверхнями);</w:t>
      </w:r>
      <w:r>
        <w:rPr>
          <w:rFonts w:ascii="Times New Roman" w:eastAsia="SimSun" w:hAnsi="Times New Roman" w:cs="Times New Roman"/>
          <w:color w:val="000000"/>
          <w:sz w:val="24"/>
          <w:szCs w:val="28"/>
          <w:shd w:val="clear" w:color="auto" w:fill="FFFFFF"/>
          <w:lang w:val="uk-UA" w:eastAsia="ru-RU"/>
        </w:rPr>
        <w:t xml:space="preserve"> </w:t>
      </w:r>
      <w:r w:rsidRPr="00982DEF">
        <w:rPr>
          <w:rFonts w:ascii="Times New Roman" w:eastAsia="SimSun" w:hAnsi="Times New Roman" w:cs="Times New Roman"/>
          <w:color w:val="000000"/>
          <w:sz w:val="24"/>
          <w:szCs w:val="28"/>
          <w:shd w:val="clear" w:color="auto" w:fill="FFFFFF"/>
          <w:lang w:val="uk-UA" w:eastAsia="ru-RU"/>
        </w:rPr>
        <w:t>α</w:t>
      </w:r>
      <w:r w:rsidRPr="00C214DC">
        <w:rPr>
          <w:rFonts w:ascii="Times New Roman" w:eastAsia="SimSun" w:hAnsi="Times New Roman" w:cs="Times New Roman"/>
          <w:i/>
          <w:color w:val="000000"/>
          <w:sz w:val="24"/>
          <w:szCs w:val="28"/>
          <w:shd w:val="clear" w:color="auto" w:fill="FFFFFF"/>
          <w:lang w:val="uk-UA" w:eastAsia="ru-RU"/>
        </w:rPr>
        <w:t xml:space="preserve"> – </w:t>
      </w:r>
      <w:r w:rsidRPr="00C214DC">
        <w:rPr>
          <w:rFonts w:ascii="Times New Roman" w:eastAsia="SimSun" w:hAnsi="Times New Roman" w:cs="Times New Roman"/>
          <w:color w:val="000000"/>
          <w:sz w:val="24"/>
          <w:szCs w:val="28"/>
          <w:shd w:val="clear" w:color="auto" w:fill="FFFFFF"/>
          <w:lang w:val="uk-UA" w:eastAsia="ru-RU"/>
        </w:rPr>
        <w:t>кут між напрямом струму і силовими лініями магнітного поля</w:t>
      </w:r>
      <w:r w:rsidR="00982DEF">
        <w:rPr>
          <w:rFonts w:ascii="Times New Roman" w:eastAsia="SimSun" w:hAnsi="Times New Roman" w:cs="Times New Roman"/>
          <w:color w:val="000000"/>
          <w:sz w:val="24"/>
          <w:szCs w:val="28"/>
          <w:shd w:val="clear" w:color="auto" w:fill="FFFFFF"/>
          <w:lang w:val="uk-UA" w:eastAsia="ru-RU"/>
        </w:rPr>
        <w:t>…</w:t>
      </w:r>
    </w:p>
    <w:p w:rsidR="00997478" w:rsidRPr="00C214DC" w:rsidRDefault="00C214DC" w:rsidP="003331A1">
      <w:pPr>
        <w:spacing w:after="0" w:line="240" w:lineRule="auto"/>
        <w:ind w:firstLine="709"/>
        <w:jc w:val="both"/>
        <w:rPr>
          <w:rFonts w:ascii="Times New Roman" w:eastAsia="SimSun" w:hAnsi="Times New Roman" w:cs="Times New Roman"/>
          <w:sz w:val="24"/>
          <w:szCs w:val="28"/>
          <w:lang w:val="uk-UA" w:eastAsia="ru-RU"/>
        </w:rPr>
      </w:pPr>
      <w:r w:rsidRPr="00C214DC">
        <w:rPr>
          <w:rFonts w:ascii="Times New Roman" w:eastAsia="SimSun" w:hAnsi="Times New Roman" w:cs="Times New Roman"/>
          <w:b/>
          <w:bCs/>
          <w:iCs/>
          <w:sz w:val="24"/>
          <w:szCs w:val="24"/>
          <w:lang w:val="uk-UA" w:eastAsia="ru-RU"/>
        </w:rPr>
        <w:t xml:space="preserve">Висновки. </w:t>
      </w:r>
      <w:r w:rsidRPr="00C214DC">
        <w:rPr>
          <w:rFonts w:ascii="Times New Roman" w:eastAsia="SimSun" w:hAnsi="Times New Roman" w:cs="Times New Roman"/>
          <w:sz w:val="24"/>
          <w:szCs w:val="28"/>
          <w:lang w:val="uk-UA" w:eastAsia="ru-RU"/>
        </w:rPr>
        <w:t>Таким чином</w:t>
      </w:r>
      <w:r w:rsidR="00997478">
        <w:rPr>
          <w:rFonts w:ascii="Times New Roman" w:eastAsia="SimSun" w:hAnsi="Times New Roman" w:cs="Times New Roman"/>
          <w:sz w:val="24"/>
          <w:szCs w:val="28"/>
          <w:lang w:val="uk-UA" w:eastAsia="ru-RU"/>
        </w:rPr>
        <w:t>…</w:t>
      </w:r>
    </w:p>
    <w:p w:rsidR="00C214DC" w:rsidRPr="00C214DC" w:rsidRDefault="00C214DC" w:rsidP="003331A1">
      <w:pPr>
        <w:spacing w:before="240" w:after="0" w:line="240" w:lineRule="auto"/>
        <w:jc w:val="both"/>
        <w:rPr>
          <w:rFonts w:ascii="Times New Roman" w:eastAsia="SimSun" w:hAnsi="Times New Roman" w:cs="Times New Roman"/>
          <w:sz w:val="28"/>
          <w:szCs w:val="28"/>
          <w:lang w:val="uk-UA" w:eastAsia="ru-RU"/>
        </w:rPr>
      </w:pPr>
      <w:r w:rsidRPr="00C214DC">
        <w:rPr>
          <w:rFonts w:ascii="Times New Roman" w:eastAsia="SimSun" w:hAnsi="Times New Roman" w:cs="Times New Roman"/>
          <w:sz w:val="28"/>
          <w:szCs w:val="28"/>
          <w:lang w:val="uk-UA" w:eastAsia="ru-RU"/>
        </w:rPr>
        <w:t>Список літератури</w:t>
      </w:r>
    </w:p>
    <w:p w:rsidR="00C214DC" w:rsidRPr="00C214DC" w:rsidRDefault="009663FD" w:rsidP="009663FD">
      <w:pPr>
        <w:numPr>
          <w:ilvl w:val="0"/>
          <w:numId w:val="1"/>
        </w:numPr>
        <w:spacing w:after="0" w:line="240" w:lineRule="auto"/>
        <w:ind w:hanging="540"/>
        <w:jc w:val="both"/>
        <w:rPr>
          <w:rFonts w:ascii="Times New Roman" w:eastAsia="SimSun" w:hAnsi="Times New Roman" w:cs="Times New Roman"/>
          <w:sz w:val="20"/>
          <w:szCs w:val="28"/>
          <w:lang w:val="uk-UA" w:eastAsia="ru-RU"/>
        </w:rPr>
      </w:pPr>
      <w:r w:rsidRPr="009663FD">
        <w:rPr>
          <w:rFonts w:ascii="Times New Roman" w:eastAsia="SimSun" w:hAnsi="Times New Roman" w:cs="Times New Roman"/>
          <w:sz w:val="20"/>
          <w:szCs w:val="28"/>
          <w:lang w:val="uk-UA" w:eastAsia="ru-RU"/>
        </w:rPr>
        <w:t xml:space="preserve">Добрянський, С. С., Малафєєв, Ю. М., &amp; </w:t>
      </w:r>
      <w:proofErr w:type="spellStart"/>
      <w:r w:rsidRPr="009663FD">
        <w:rPr>
          <w:rFonts w:ascii="Times New Roman" w:eastAsia="SimSun" w:hAnsi="Times New Roman" w:cs="Times New Roman"/>
          <w:sz w:val="20"/>
          <w:szCs w:val="28"/>
          <w:lang w:val="uk-UA" w:eastAsia="ru-RU"/>
        </w:rPr>
        <w:t>Пуховський</w:t>
      </w:r>
      <w:proofErr w:type="spellEnd"/>
      <w:r w:rsidRPr="009663FD">
        <w:rPr>
          <w:rFonts w:ascii="Times New Roman" w:eastAsia="SimSun" w:hAnsi="Times New Roman" w:cs="Times New Roman"/>
          <w:sz w:val="20"/>
          <w:szCs w:val="28"/>
          <w:lang w:val="uk-UA" w:eastAsia="ru-RU"/>
        </w:rPr>
        <w:t>, Є. С. (2014). Проектування і виробництво заготовок. НТУУ «КПІ».</w:t>
      </w:r>
    </w:p>
    <w:p w:rsidR="00C214DC" w:rsidRPr="00C214DC" w:rsidRDefault="009663FD" w:rsidP="009663FD">
      <w:pPr>
        <w:numPr>
          <w:ilvl w:val="0"/>
          <w:numId w:val="1"/>
        </w:numPr>
        <w:spacing w:after="0" w:line="240" w:lineRule="auto"/>
        <w:ind w:hanging="540"/>
        <w:jc w:val="both"/>
        <w:rPr>
          <w:rFonts w:ascii="Times New Roman" w:eastAsia="SimSun" w:hAnsi="Times New Roman" w:cs="Times New Roman"/>
          <w:sz w:val="20"/>
          <w:szCs w:val="28"/>
          <w:lang w:val="uk-UA" w:eastAsia="ru-RU"/>
        </w:rPr>
      </w:pPr>
      <w:proofErr w:type="spellStart"/>
      <w:r w:rsidRPr="009663FD">
        <w:rPr>
          <w:rFonts w:ascii="Times New Roman" w:eastAsia="SimSun" w:hAnsi="Times New Roman" w:cs="Times New Roman"/>
          <w:sz w:val="20"/>
          <w:szCs w:val="28"/>
          <w:lang w:val="uk-UA" w:eastAsia="ru-RU"/>
        </w:rPr>
        <w:t>Клемешов</w:t>
      </w:r>
      <w:proofErr w:type="spellEnd"/>
      <w:r w:rsidRPr="009663FD">
        <w:rPr>
          <w:rFonts w:ascii="Times New Roman" w:eastAsia="SimSun" w:hAnsi="Times New Roman" w:cs="Times New Roman"/>
          <w:sz w:val="20"/>
          <w:szCs w:val="28"/>
          <w:lang w:val="uk-UA" w:eastAsia="ru-RU"/>
        </w:rPr>
        <w:t xml:space="preserve">, Є. С. (2018). Розвиток теоретичних та технологічних основ </w:t>
      </w:r>
      <w:proofErr w:type="spellStart"/>
      <w:r w:rsidRPr="009663FD">
        <w:rPr>
          <w:rFonts w:ascii="Times New Roman" w:eastAsia="SimSun" w:hAnsi="Times New Roman" w:cs="Times New Roman"/>
          <w:sz w:val="20"/>
          <w:szCs w:val="28"/>
          <w:lang w:val="uk-UA" w:eastAsia="ru-RU"/>
        </w:rPr>
        <w:t>металозаощаджувального</w:t>
      </w:r>
      <w:proofErr w:type="spellEnd"/>
      <w:r w:rsidRPr="009663FD">
        <w:rPr>
          <w:rFonts w:ascii="Times New Roman" w:eastAsia="SimSun" w:hAnsi="Times New Roman" w:cs="Times New Roman"/>
          <w:sz w:val="20"/>
          <w:szCs w:val="28"/>
          <w:lang w:val="uk-UA" w:eastAsia="ru-RU"/>
        </w:rPr>
        <w:t xml:space="preserve"> процесу кування шатунної шийки великогабаритних колінчастих валів [Дисертація кандидата технічних наук, Національна металургійна академія України].</w:t>
      </w:r>
      <w:r w:rsidR="00C214DC" w:rsidRPr="00C214DC">
        <w:rPr>
          <w:rFonts w:ascii="Times New Roman" w:eastAsia="SimSun" w:hAnsi="Times New Roman" w:cs="Times New Roman"/>
          <w:sz w:val="20"/>
          <w:szCs w:val="28"/>
          <w:lang w:val="uk-UA" w:eastAsia="ru-RU"/>
        </w:rPr>
        <w:t xml:space="preserve"> </w:t>
      </w:r>
    </w:p>
    <w:p w:rsidR="00C214DC" w:rsidRPr="009663FD" w:rsidRDefault="009663FD" w:rsidP="009663FD">
      <w:pPr>
        <w:numPr>
          <w:ilvl w:val="0"/>
          <w:numId w:val="1"/>
        </w:numPr>
        <w:spacing w:after="0" w:line="240" w:lineRule="auto"/>
        <w:ind w:hanging="540"/>
        <w:jc w:val="both"/>
        <w:rPr>
          <w:rFonts w:ascii="Times New Roman" w:eastAsia="SimSun" w:hAnsi="Times New Roman" w:cs="Times New Roman"/>
          <w:sz w:val="20"/>
          <w:szCs w:val="28"/>
          <w:lang w:val="uk-UA" w:eastAsia="ru-RU"/>
        </w:rPr>
      </w:pPr>
      <w:proofErr w:type="spellStart"/>
      <w:r w:rsidRPr="009663FD">
        <w:rPr>
          <w:rFonts w:ascii="Times New Roman" w:eastAsia="SimSun" w:hAnsi="Times New Roman" w:cs="Times New Roman"/>
          <w:sz w:val="20"/>
          <w:szCs w:val="28"/>
          <w:lang w:val="uk-UA" w:eastAsia="ru-RU"/>
        </w:rPr>
        <w:t>Milenin</w:t>
      </w:r>
      <w:proofErr w:type="spellEnd"/>
      <w:r w:rsidRPr="009663FD">
        <w:rPr>
          <w:rFonts w:ascii="Times New Roman" w:eastAsia="SimSun" w:hAnsi="Times New Roman" w:cs="Times New Roman"/>
          <w:sz w:val="20"/>
          <w:szCs w:val="28"/>
          <w:lang w:val="uk-UA" w:eastAsia="ru-RU"/>
        </w:rPr>
        <w:t xml:space="preserve">, A., </w:t>
      </w:r>
      <w:proofErr w:type="spellStart"/>
      <w:r w:rsidRPr="009663FD">
        <w:rPr>
          <w:rFonts w:ascii="Times New Roman" w:eastAsia="SimSun" w:hAnsi="Times New Roman" w:cs="Times New Roman"/>
          <w:sz w:val="20"/>
          <w:szCs w:val="28"/>
          <w:lang w:val="uk-UA" w:eastAsia="ru-RU"/>
        </w:rPr>
        <w:t>Rec</w:t>
      </w:r>
      <w:proofErr w:type="spellEnd"/>
      <w:r w:rsidRPr="009663FD">
        <w:rPr>
          <w:rFonts w:ascii="Times New Roman" w:eastAsia="SimSun" w:hAnsi="Times New Roman" w:cs="Times New Roman"/>
          <w:sz w:val="20"/>
          <w:szCs w:val="28"/>
          <w:lang w:val="uk-UA" w:eastAsia="ru-RU"/>
        </w:rPr>
        <w:t xml:space="preserve">, T., </w:t>
      </w:r>
      <w:proofErr w:type="spellStart"/>
      <w:r w:rsidRPr="009663FD">
        <w:rPr>
          <w:rFonts w:ascii="Times New Roman" w:eastAsia="SimSun" w:hAnsi="Times New Roman" w:cs="Times New Roman"/>
          <w:sz w:val="20"/>
          <w:szCs w:val="28"/>
          <w:lang w:val="uk-UA" w:eastAsia="ru-RU"/>
        </w:rPr>
        <w:t>Walczyk</w:t>
      </w:r>
      <w:proofErr w:type="spellEnd"/>
      <w:r w:rsidRPr="009663FD">
        <w:rPr>
          <w:rFonts w:ascii="Times New Roman" w:eastAsia="SimSun" w:hAnsi="Times New Roman" w:cs="Times New Roman"/>
          <w:sz w:val="20"/>
          <w:szCs w:val="28"/>
          <w:lang w:val="uk-UA" w:eastAsia="ru-RU"/>
        </w:rPr>
        <w:t xml:space="preserve">, W., &amp; </w:t>
      </w:r>
      <w:proofErr w:type="spellStart"/>
      <w:r w:rsidRPr="009663FD">
        <w:rPr>
          <w:rFonts w:ascii="Times New Roman" w:eastAsia="SimSun" w:hAnsi="Times New Roman" w:cs="Times New Roman"/>
          <w:sz w:val="20"/>
          <w:szCs w:val="28"/>
          <w:lang w:val="uk-UA" w:eastAsia="ru-RU"/>
        </w:rPr>
        <w:t>Pietrzyk</w:t>
      </w:r>
      <w:proofErr w:type="spellEnd"/>
      <w:r w:rsidRPr="009663FD">
        <w:rPr>
          <w:rFonts w:ascii="Times New Roman" w:eastAsia="SimSun" w:hAnsi="Times New Roman" w:cs="Times New Roman"/>
          <w:sz w:val="20"/>
          <w:szCs w:val="28"/>
          <w:lang w:val="uk-UA" w:eastAsia="ru-RU"/>
        </w:rPr>
        <w:t xml:space="preserve">, M. (2014). </w:t>
      </w:r>
      <w:proofErr w:type="spellStart"/>
      <w:r w:rsidRPr="009663FD">
        <w:rPr>
          <w:rFonts w:ascii="Times New Roman" w:eastAsia="SimSun" w:hAnsi="Times New Roman" w:cs="Times New Roman"/>
          <w:sz w:val="20"/>
          <w:szCs w:val="28"/>
          <w:lang w:val="uk-UA" w:eastAsia="ru-RU"/>
        </w:rPr>
        <w:t>Model</w:t>
      </w:r>
      <w:proofErr w:type="spellEnd"/>
      <w:r w:rsidRPr="009663FD">
        <w:rPr>
          <w:rFonts w:ascii="Times New Roman" w:eastAsia="SimSun" w:hAnsi="Times New Roman" w:cs="Times New Roman"/>
          <w:sz w:val="20"/>
          <w:szCs w:val="28"/>
          <w:lang w:val="uk-UA" w:eastAsia="ru-RU"/>
        </w:rPr>
        <w:t xml:space="preserve"> </w:t>
      </w:r>
      <w:proofErr w:type="spellStart"/>
      <w:r w:rsidRPr="009663FD">
        <w:rPr>
          <w:rFonts w:ascii="Times New Roman" w:eastAsia="SimSun" w:hAnsi="Times New Roman" w:cs="Times New Roman"/>
          <w:sz w:val="20"/>
          <w:szCs w:val="28"/>
          <w:lang w:val="uk-UA" w:eastAsia="ru-RU"/>
        </w:rPr>
        <w:t>of</w:t>
      </w:r>
      <w:proofErr w:type="spellEnd"/>
      <w:r w:rsidRPr="009663FD">
        <w:rPr>
          <w:rFonts w:ascii="Times New Roman" w:eastAsia="SimSun" w:hAnsi="Times New Roman" w:cs="Times New Roman"/>
          <w:sz w:val="20"/>
          <w:szCs w:val="28"/>
          <w:lang w:val="uk-UA" w:eastAsia="ru-RU"/>
        </w:rPr>
        <w:t xml:space="preserve"> </w:t>
      </w:r>
      <w:proofErr w:type="spellStart"/>
      <w:r w:rsidRPr="009663FD">
        <w:rPr>
          <w:rFonts w:ascii="Times New Roman" w:eastAsia="SimSun" w:hAnsi="Times New Roman" w:cs="Times New Roman"/>
          <w:sz w:val="20"/>
          <w:szCs w:val="28"/>
          <w:lang w:val="uk-UA" w:eastAsia="ru-RU"/>
        </w:rPr>
        <w:t>curvature</w:t>
      </w:r>
      <w:proofErr w:type="spellEnd"/>
      <w:r w:rsidRPr="009663FD">
        <w:rPr>
          <w:rFonts w:ascii="Times New Roman" w:eastAsia="SimSun" w:hAnsi="Times New Roman" w:cs="Times New Roman"/>
          <w:sz w:val="20"/>
          <w:szCs w:val="28"/>
          <w:lang w:val="uk-UA" w:eastAsia="ru-RU"/>
        </w:rPr>
        <w:t xml:space="preserve"> </w:t>
      </w:r>
      <w:proofErr w:type="spellStart"/>
      <w:r w:rsidRPr="009663FD">
        <w:rPr>
          <w:rFonts w:ascii="Times New Roman" w:eastAsia="SimSun" w:hAnsi="Times New Roman" w:cs="Times New Roman"/>
          <w:sz w:val="20"/>
          <w:szCs w:val="28"/>
          <w:lang w:val="uk-UA" w:eastAsia="ru-RU"/>
        </w:rPr>
        <w:t>of</w:t>
      </w:r>
      <w:proofErr w:type="spellEnd"/>
      <w:r w:rsidRPr="009663FD">
        <w:rPr>
          <w:rFonts w:ascii="Times New Roman" w:eastAsia="SimSun" w:hAnsi="Times New Roman" w:cs="Times New Roman"/>
          <w:sz w:val="20"/>
          <w:szCs w:val="28"/>
          <w:lang w:val="uk-UA" w:eastAsia="ru-RU"/>
        </w:rPr>
        <w:t xml:space="preserve"> </w:t>
      </w:r>
      <w:proofErr w:type="spellStart"/>
      <w:r w:rsidRPr="009663FD">
        <w:rPr>
          <w:rFonts w:ascii="Times New Roman" w:eastAsia="SimSun" w:hAnsi="Times New Roman" w:cs="Times New Roman"/>
          <w:sz w:val="20"/>
          <w:szCs w:val="28"/>
          <w:lang w:val="uk-UA" w:eastAsia="ru-RU"/>
        </w:rPr>
        <w:t>crankshaft</w:t>
      </w:r>
      <w:proofErr w:type="spellEnd"/>
      <w:r w:rsidRPr="009663FD">
        <w:rPr>
          <w:rFonts w:ascii="Times New Roman" w:eastAsia="SimSun" w:hAnsi="Times New Roman" w:cs="Times New Roman"/>
          <w:sz w:val="20"/>
          <w:szCs w:val="28"/>
          <w:lang w:val="uk-UA" w:eastAsia="ru-RU"/>
        </w:rPr>
        <w:t xml:space="preserve"> </w:t>
      </w:r>
      <w:proofErr w:type="spellStart"/>
      <w:r w:rsidRPr="009663FD">
        <w:rPr>
          <w:rFonts w:ascii="Times New Roman" w:eastAsia="SimSun" w:hAnsi="Times New Roman" w:cs="Times New Roman"/>
          <w:sz w:val="20"/>
          <w:szCs w:val="28"/>
          <w:lang w:val="uk-UA" w:eastAsia="ru-RU"/>
        </w:rPr>
        <w:t>blank</w:t>
      </w:r>
      <w:proofErr w:type="spellEnd"/>
      <w:r w:rsidRPr="009663FD">
        <w:rPr>
          <w:rFonts w:ascii="Times New Roman" w:eastAsia="SimSun" w:hAnsi="Times New Roman" w:cs="Times New Roman"/>
          <w:sz w:val="20"/>
          <w:szCs w:val="28"/>
          <w:lang w:val="uk-UA" w:eastAsia="ru-RU"/>
        </w:rPr>
        <w:t xml:space="preserve"> </w:t>
      </w:r>
      <w:proofErr w:type="spellStart"/>
      <w:r w:rsidRPr="009663FD">
        <w:rPr>
          <w:rFonts w:ascii="Times New Roman" w:eastAsia="SimSun" w:hAnsi="Times New Roman" w:cs="Times New Roman"/>
          <w:sz w:val="20"/>
          <w:szCs w:val="28"/>
          <w:lang w:val="uk-UA" w:eastAsia="ru-RU"/>
        </w:rPr>
        <w:t>during</w:t>
      </w:r>
      <w:proofErr w:type="spellEnd"/>
      <w:r w:rsidRPr="009663FD">
        <w:rPr>
          <w:rFonts w:ascii="Times New Roman" w:eastAsia="SimSun" w:hAnsi="Times New Roman" w:cs="Times New Roman"/>
          <w:sz w:val="20"/>
          <w:szCs w:val="28"/>
          <w:lang w:val="uk-UA" w:eastAsia="ru-RU"/>
        </w:rPr>
        <w:t xml:space="preserve"> </w:t>
      </w:r>
      <w:proofErr w:type="spellStart"/>
      <w:r w:rsidRPr="009663FD">
        <w:rPr>
          <w:rFonts w:ascii="Times New Roman" w:eastAsia="SimSun" w:hAnsi="Times New Roman" w:cs="Times New Roman"/>
          <w:sz w:val="20"/>
          <w:szCs w:val="28"/>
          <w:lang w:val="uk-UA" w:eastAsia="ru-RU"/>
        </w:rPr>
        <w:t>the</w:t>
      </w:r>
      <w:proofErr w:type="spellEnd"/>
      <w:r w:rsidRPr="009663FD">
        <w:rPr>
          <w:rFonts w:ascii="Times New Roman" w:eastAsia="SimSun" w:hAnsi="Times New Roman" w:cs="Times New Roman"/>
          <w:sz w:val="20"/>
          <w:szCs w:val="28"/>
          <w:lang w:val="uk-UA" w:eastAsia="ru-RU"/>
        </w:rPr>
        <w:t xml:space="preserve"> </w:t>
      </w:r>
      <w:proofErr w:type="spellStart"/>
      <w:r w:rsidRPr="009663FD">
        <w:rPr>
          <w:rFonts w:ascii="Times New Roman" w:eastAsia="SimSun" w:hAnsi="Times New Roman" w:cs="Times New Roman"/>
          <w:sz w:val="20"/>
          <w:szCs w:val="28"/>
          <w:lang w:val="uk-UA" w:eastAsia="ru-RU"/>
        </w:rPr>
        <w:t>heat</w:t>
      </w:r>
      <w:proofErr w:type="spellEnd"/>
      <w:r w:rsidRPr="009663FD">
        <w:rPr>
          <w:rFonts w:ascii="Times New Roman" w:eastAsia="SimSun" w:hAnsi="Times New Roman" w:cs="Times New Roman"/>
          <w:sz w:val="20"/>
          <w:szCs w:val="28"/>
          <w:lang w:val="uk-UA" w:eastAsia="ru-RU"/>
        </w:rPr>
        <w:t xml:space="preserve"> </w:t>
      </w:r>
      <w:proofErr w:type="spellStart"/>
      <w:r w:rsidRPr="009663FD">
        <w:rPr>
          <w:rFonts w:ascii="Times New Roman" w:eastAsia="SimSun" w:hAnsi="Times New Roman" w:cs="Times New Roman"/>
          <w:sz w:val="20"/>
          <w:szCs w:val="28"/>
          <w:lang w:val="uk-UA" w:eastAsia="ru-RU"/>
        </w:rPr>
        <w:t>treatment</w:t>
      </w:r>
      <w:proofErr w:type="spellEnd"/>
      <w:r w:rsidRPr="009663FD">
        <w:rPr>
          <w:rFonts w:ascii="Times New Roman" w:eastAsia="SimSun" w:hAnsi="Times New Roman" w:cs="Times New Roman"/>
          <w:sz w:val="20"/>
          <w:szCs w:val="28"/>
          <w:lang w:val="uk-UA" w:eastAsia="ru-RU"/>
        </w:rPr>
        <w:t xml:space="preserve"> </w:t>
      </w:r>
      <w:proofErr w:type="spellStart"/>
      <w:r w:rsidRPr="009663FD">
        <w:rPr>
          <w:rFonts w:ascii="Times New Roman" w:eastAsia="SimSun" w:hAnsi="Times New Roman" w:cs="Times New Roman"/>
          <w:sz w:val="20"/>
          <w:szCs w:val="28"/>
          <w:lang w:val="uk-UA" w:eastAsia="ru-RU"/>
        </w:rPr>
        <w:t>after</w:t>
      </w:r>
      <w:proofErr w:type="spellEnd"/>
      <w:r w:rsidRPr="009663FD">
        <w:rPr>
          <w:rFonts w:ascii="Times New Roman" w:eastAsia="SimSun" w:hAnsi="Times New Roman" w:cs="Times New Roman"/>
          <w:sz w:val="20"/>
          <w:szCs w:val="28"/>
          <w:lang w:val="uk-UA" w:eastAsia="ru-RU"/>
        </w:rPr>
        <w:t xml:space="preserve"> </w:t>
      </w:r>
      <w:proofErr w:type="spellStart"/>
      <w:r w:rsidRPr="009663FD">
        <w:rPr>
          <w:rFonts w:ascii="Times New Roman" w:eastAsia="SimSun" w:hAnsi="Times New Roman" w:cs="Times New Roman"/>
          <w:sz w:val="20"/>
          <w:szCs w:val="28"/>
          <w:lang w:val="uk-UA" w:eastAsia="ru-RU"/>
        </w:rPr>
        <w:t>forging</w:t>
      </w:r>
      <w:proofErr w:type="spellEnd"/>
      <w:r w:rsidRPr="009663FD">
        <w:rPr>
          <w:rFonts w:ascii="Times New Roman" w:eastAsia="SimSun" w:hAnsi="Times New Roman" w:cs="Times New Roman"/>
          <w:sz w:val="20"/>
          <w:szCs w:val="28"/>
          <w:lang w:val="uk-UA" w:eastAsia="ru-RU"/>
        </w:rPr>
        <w:t xml:space="preserve">. </w:t>
      </w:r>
      <w:proofErr w:type="spellStart"/>
      <w:r w:rsidRPr="009663FD">
        <w:rPr>
          <w:rFonts w:ascii="Times New Roman" w:eastAsia="SimSun" w:hAnsi="Times New Roman" w:cs="Times New Roman"/>
          <w:i/>
          <w:sz w:val="20"/>
          <w:szCs w:val="28"/>
          <w:lang w:val="uk-UA" w:eastAsia="ru-RU"/>
        </w:rPr>
        <w:t>Procedia</w:t>
      </w:r>
      <w:proofErr w:type="spellEnd"/>
      <w:r w:rsidRPr="009663FD">
        <w:rPr>
          <w:rFonts w:ascii="Times New Roman" w:eastAsia="SimSun" w:hAnsi="Times New Roman" w:cs="Times New Roman"/>
          <w:i/>
          <w:sz w:val="20"/>
          <w:szCs w:val="28"/>
          <w:lang w:val="uk-UA" w:eastAsia="ru-RU"/>
        </w:rPr>
        <w:t xml:space="preserve"> </w:t>
      </w:r>
      <w:proofErr w:type="spellStart"/>
      <w:r w:rsidRPr="009663FD">
        <w:rPr>
          <w:rFonts w:ascii="Times New Roman" w:eastAsia="SimSun" w:hAnsi="Times New Roman" w:cs="Times New Roman"/>
          <w:i/>
          <w:sz w:val="20"/>
          <w:szCs w:val="28"/>
          <w:lang w:val="uk-UA" w:eastAsia="ru-RU"/>
        </w:rPr>
        <w:t>Engineering</w:t>
      </w:r>
      <w:proofErr w:type="spellEnd"/>
      <w:r w:rsidRPr="009663FD">
        <w:rPr>
          <w:rFonts w:ascii="Times New Roman" w:eastAsia="SimSun" w:hAnsi="Times New Roman" w:cs="Times New Roman"/>
          <w:sz w:val="20"/>
          <w:szCs w:val="28"/>
          <w:lang w:val="uk-UA" w:eastAsia="ru-RU"/>
        </w:rPr>
        <w:t xml:space="preserve">, </w:t>
      </w:r>
      <w:r w:rsidRPr="009663FD">
        <w:rPr>
          <w:rFonts w:ascii="Times New Roman" w:eastAsia="SimSun" w:hAnsi="Times New Roman" w:cs="Times New Roman"/>
          <w:i/>
          <w:sz w:val="20"/>
          <w:szCs w:val="28"/>
          <w:lang w:val="uk-UA" w:eastAsia="ru-RU"/>
        </w:rPr>
        <w:t>81</w:t>
      </w:r>
      <w:r w:rsidRPr="009663FD">
        <w:rPr>
          <w:rFonts w:ascii="Times New Roman" w:eastAsia="SimSun" w:hAnsi="Times New Roman" w:cs="Times New Roman"/>
          <w:sz w:val="20"/>
          <w:szCs w:val="28"/>
          <w:lang w:val="uk-UA" w:eastAsia="ru-RU"/>
        </w:rPr>
        <w:t>, 498</w:t>
      </w:r>
      <w:r>
        <w:rPr>
          <w:rFonts w:ascii="Times New Roman" w:eastAsia="SimSun" w:hAnsi="Times New Roman" w:cs="Times New Roman"/>
          <w:sz w:val="20"/>
          <w:szCs w:val="28"/>
          <w:lang w:val="uk-UA" w:eastAsia="ru-RU"/>
        </w:rPr>
        <w:t>-</w:t>
      </w:r>
      <w:r w:rsidRPr="009663FD">
        <w:rPr>
          <w:rFonts w:ascii="Times New Roman" w:eastAsia="SimSun" w:hAnsi="Times New Roman" w:cs="Times New Roman"/>
          <w:sz w:val="20"/>
          <w:szCs w:val="28"/>
          <w:lang w:val="uk-UA" w:eastAsia="ru-RU"/>
        </w:rPr>
        <w:t>503.</w:t>
      </w:r>
      <w:r>
        <w:rPr>
          <w:rFonts w:ascii="Times New Roman" w:eastAsia="SimSun" w:hAnsi="Times New Roman" w:cs="Times New Roman"/>
          <w:sz w:val="20"/>
          <w:szCs w:val="28"/>
          <w:lang w:val="uk-UA" w:eastAsia="ru-RU"/>
        </w:rPr>
        <w:t xml:space="preserve"> </w:t>
      </w:r>
      <w:r w:rsidRPr="009663FD">
        <w:rPr>
          <w:rFonts w:ascii="Times New Roman" w:eastAsia="SimSun" w:hAnsi="Times New Roman" w:cs="Times New Roman"/>
          <w:sz w:val="20"/>
          <w:szCs w:val="28"/>
          <w:lang w:val="uk-UA" w:eastAsia="ru-RU"/>
        </w:rPr>
        <w:t>https://doi.org/10.1016/j.proeng.2014.10.029</w:t>
      </w:r>
    </w:p>
    <w:p w:rsidR="009663FD" w:rsidRDefault="009663FD" w:rsidP="009663FD">
      <w:pPr>
        <w:numPr>
          <w:ilvl w:val="0"/>
          <w:numId w:val="1"/>
        </w:numPr>
        <w:spacing w:after="0" w:line="240" w:lineRule="auto"/>
        <w:ind w:hanging="540"/>
        <w:jc w:val="both"/>
        <w:rPr>
          <w:rFonts w:ascii="Times New Roman" w:eastAsia="SimSun" w:hAnsi="Times New Roman" w:cs="Times New Roman"/>
          <w:sz w:val="20"/>
          <w:szCs w:val="28"/>
          <w:lang w:val="uk-UA" w:eastAsia="ru-RU"/>
        </w:rPr>
      </w:pPr>
      <w:r w:rsidRPr="009663FD">
        <w:rPr>
          <w:rFonts w:ascii="Times New Roman" w:eastAsia="SimSun" w:hAnsi="Times New Roman" w:cs="Times New Roman"/>
          <w:sz w:val="20"/>
          <w:szCs w:val="28"/>
          <w:lang w:val="uk-UA" w:eastAsia="ru-RU"/>
        </w:rPr>
        <w:t xml:space="preserve">Сологуб, М. А., </w:t>
      </w:r>
      <w:proofErr w:type="spellStart"/>
      <w:r w:rsidRPr="009663FD">
        <w:rPr>
          <w:rFonts w:ascii="Times New Roman" w:eastAsia="SimSun" w:hAnsi="Times New Roman" w:cs="Times New Roman"/>
          <w:sz w:val="20"/>
          <w:szCs w:val="28"/>
          <w:lang w:val="uk-UA" w:eastAsia="ru-RU"/>
        </w:rPr>
        <w:t>Рожнецький</w:t>
      </w:r>
      <w:proofErr w:type="spellEnd"/>
      <w:r w:rsidRPr="009663FD">
        <w:rPr>
          <w:rFonts w:ascii="Times New Roman" w:eastAsia="SimSun" w:hAnsi="Times New Roman" w:cs="Times New Roman"/>
          <w:sz w:val="20"/>
          <w:szCs w:val="28"/>
          <w:lang w:val="uk-UA" w:eastAsia="ru-RU"/>
        </w:rPr>
        <w:t xml:space="preserve">, І. А., &amp; </w:t>
      </w:r>
      <w:proofErr w:type="spellStart"/>
      <w:r w:rsidRPr="009663FD">
        <w:rPr>
          <w:rFonts w:ascii="Times New Roman" w:eastAsia="SimSun" w:hAnsi="Times New Roman" w:cs="Times New Roman"/>
          <w:sz w:val="20"/>
          <w:szCs w:val="28"/>
          <w:lang w:val="uk-UA" w:eastAsia="ru-RU"/>
        </w:rPr>
        <w:t>Некоз</w:t>
      </w:r>
      <w:proofErr w:type="spellEnd"/>
      <w:r w:rsidRPr="009663FD">
        <w:rPr>
          <w:rFonts w:ascii="Times New Roman" w:eastAsia="SimSun" w:hAnsi="Times New Roman" w:cs="Times New Roman"/>
          <w:sz w:val="20"/>
          <w:szCs w:val="28"/>
          <w:lang w:val="uk-UA" w:eastAsia="ru-RU"/>
        </w:rPr>
        <w:t>, О. І. (2002). Технологія конструкційних матеріалів (М.А. Сологуб, Ред.; 2-ге вид.). Вища школа.</w:t>
      </w:r>
    </w:p>
    <w:p w:rsidR="00C214DC" w:rsidRPr="00C214DC" w:rsidRDefault="009663FD" w:rsidP="009663FD">
      <w:pPr>
        <w:numPr>
          <w:ilvl w:val="0"/>
          <w:numId w:val="1"/>
        </w:numPr>
        <w:spacing w:after="0" w:line="240" w:lineRule="auto"/>
        <w:ind w:hanging="540"/>
        <w:jc w:val="both"/>
        <w:rPr>
          <w:rFonts w:ascii="Times New Roman" w:eastAsia="SimSun" w:hAnsi="Times New Roman" w:cs="Times New Roman"/>
          <w:sz w:val="20"/>
          <w:szCs w:val="28"/>
          <w:lang w:val="uk-UA" w:eastAsia="ru-RU"/>
        </w:rPr>
      </w:pPr>
      <w:r w:rsidRPr="009663FD">
        <w:rPr>
          <w:rFonts w:ascii="Times New Roman" w:eastAsia="SimSun" w:hAnsi="Times New Roman" w:cs="Times New Roman"/>
          <w:sz w:val="20"/>
          <w:szCs w:val="28"/>
          <w:lang w:val="uk-UA" w:eastAsia="ru-RU"/>
        </w:rPr>
        <w:t xml:space="preserve">Спосіб контактного стикового зварювання оплавленням (Патент України № 46820). (2002). Державне патентне відомство України / </w:t>
      </w:r>
      <w:proofErr w:type="spellStart"/>
      <w:r w:rsidRPr="009663FD">
        <w:rPr>
          <w:rFonts w:ascii="Times New Roman" w:eastAsia="SimSun" w:hAnsi="Times New Roman" w:cs="Times New Roman"/>
          <w:sz w:val="20"/>
          <w:szCs w:val="28"/>
          <w:lang w:val="uk-UA" w:eastAsia="ru-RU"/>
        </w:rPr>
        <w:t>Укрпатент</w:t>
      </w:r>
      <w:proofErr w:type="spellEnd"/>
      <w:r w:rsidRPr="009663FD">
        <w:rPr>
          <w:rFonts w:ascii="Times New Roman" w:eastAsia="SimSun" w:hAnsi="Times New Roman" w:cs="Times New Roman"/>
          <w:sz w:val="20"/>
          <w:szCs w:val="28"/>
          <w:lang w:val="uk-UA" w:eastAsia="ru-RU"/>
        </w:rPr>
        <w:t>.</w:t>
      </w:r>
      <w:r w:rsidR="00C214DC" w:rsidRPr="00C214DC">
        <w:rPr>
          <w:rFonts w:ascii="Times New Roman" w:eastAsia="SimSun" w:hAnsi="Times New Roman" w:cs="Times New Roman"/>
          <w:sz w:val="20"/>
          <w:szCs w:val="28"/>
          <w:lang w:val="uk-UA" w:eastAsia="ru-RU"/>
        </w:rPr>
        <w:t xml:space="preserve"> </w:t>
      </w:r>
    </w:p>
    <w:p w:rsidR="00C214DC" w:rsidRDefault="00C214DC" w:rsidP="003331A1">
      <w:pPr>
        <w:spacing w:after="0" w:line="240" w:lineRule="auto"/>
        <w:jc w:val="both"/>
        <w:rPr>
          <w:rFonts w:ascii="Times New Roman" w:eastAsia="SimSun" w:hAnsi="Times New Roman" w:cs="Times New Roman"/>
          <w:color w:val="000000"/>
          <w:sz w:val="20"/>
          <w:szCs w:val="28"/>
          <w:lang w:val="uk-UA" w:eastAsia="ru-RU"/>
        </w:rPr>
      </w:pPr>
    </w:p>
    <w:p w:rsidR="009663FD" w:rsidRPr="00C214DC" w:rsidRDefault="009663FD" w:rsidP="003331A1">
      <w:pPr>
        <w:spacing w:after="0" w:line="240" w:lineRule="auto"/>
        <w:jc w:val="both"/>
        <w:rPr>
          <w:rFonts w:ascii="Times New Roman" w:eastAsia="SimSun" w:hAnsi="Times New Roman" w:cs="Times New Roman"/>
          <w:color w:val="000000"/>
          <w:sz w:val="20"/>
          <w:szCs w:val="28"/>
          <w:lang w:val="uk-UA" w:eastAsia="ru-RU"/>
        </w:rPr>
      </w:pPr>
    </w:p>
    <w:p w:rsidR="00A35F06" w:rsidRDefault="00C214DC" w:rsidP="00292626">
      <w:pPr>
        <w:keepNext/>
        <w:spacing w:after="0" w:line="240" w:lineRule="auto"/>
        <w:outlineLvl w:val="2"/>
        <w:rPr>
          <w:rFonts w:ascii="Times New Roman" w:eastAsia="SimSun" w:hAnsi="Times New Roman" w:cs="Times New Roman"/>
          <w:color w:val="000000"/>
          <w:sz w:val="20"/>
          <w:szCs w:val="20"/>
          <w:lang w:val="en-US" w:eastAsia="uk-UA"/>
        </w:rPr>
      </w:pPr>
      <w:r w:rsidRPr="00E93898">
        <w:rPr>
          <w:rFonts w:ascii="Times New Roman" w:eastAsia="SimSun" w:hAnsi="Times New Roman" w:cs="Times New Roman"/>
          <w:b/>
          <w:sz w:val="20"/>
          <w:szCs w:val="20"/>
          <w:lang w:val="en-US" w:eastAsia="uk-UA"/>
        </w:rPr>
        <w:t xml:space="preserve">Viktor </w:t>
      </w:r>
      <w:proofErr w:type="spellStart"/>
      <w:r w:rsidRPr="00E93898">
        <w:rPr>
          <w:rFonts w:ascii="Times New Roman" w:eastAsia="SimSun" w:hAnsi="Times New Roman" w:cs="Times New Roman"/>
          <w:b/>
          <w:sz w:val="20"/>
          <w:szCs w:val="20"/>
          <w:lang w:val="en-US" w:eastAsia="uk-UA"/>
        </w:rPr>
        <w:t>Oshovskyі</w:t>
      </w:r>
      <w:proofErr w:type="spellEnd"/>
      <w:r w:rsidRPr="00E93898">
        <w:rPr>
          <w:rFonts w:ascii="Times New Roman" w:eastAsia="SimSun" w:hAnsi="Times New Roman" w:cs="Times New Roman"/>
          <w:b/>
          <w:sz w:val="20"/>
          <w:szCs w:val="20"/>
          <w:lang w:val="en-US" w:eastAsia="uk-UA"/>
        </w:rPr>
        <w:t xml:space="preserve">, </w:t>
      </w:r>
      <w:proofErr w:type="spellStart"/>
      <w:r w:rsidR="00724C8F">
        <w:rPr>
          <w:rFonts w:ascii="Times New Roman" w:eastAsia="SimSun" w:hAnsi="Times New Roman" w:cs="Times New Roman"/>
          <w:sz w:val="20"/>
          <w:szCs w:val="20"/>
          <w:lang w:val="en-US" w:eastAsia="uk-UA"/>
        </w:rPr>
        <w:t>Assos</w:t>
      </w:r>
      <w:proofErr w:type="spellEnd"/>
      <w:r w:rsidR="00724C8F">
        <w:rPr>
          <w:rFonts w:ascii="Times New Roman" w:eastAsia="SimSun" w:hAnsi="Times New Roman" w:cs="Times New Roman"/>
          <w:sz w:val="20"/>
          <w:szCs w:val="20"/>
          <w:lang w:val="en-US" w:eastAsia="uk-UA"/>
        </w:rPr>
        <w:t xml:space="preserve">. Prof., </w:t>
      </w:r>
      <w:proofErr w:type="spellStart"/>
      <w:r w:rsidR="00724C8F" w:rsidRPr="00724C8F">
        <w:rPr>
          <w:rFonts w:ascii="Times New Roman" w:eastAsia="SimSun" w:hAnsi="Times New Roman" w:cs="Times New Roman"/>
          <w:sz w:val="20"/>
          <w:szCs w:val="20"/>
          <w:lang w:val="en-US" w:eastAsia="uk-UA"/>
        </w:rPr>
        <w:t>Cand</w:t>
      </w:r>
      <w:proofErr w:type="spellEnd"/>
      <w:r w:rsidR="00724C8F" w:rsidRPr="00724C8F">
        <w:rPr>
          <w:rFonts w:ascii="Times New Roman" w:eastAsia="SimSun" w:hAnsi="Times New Roman" w:cs="Times New Roman"/>
          <w:sz w:val="20"/>
          <w:szCs w:val="20"/>
          <w:lang w:val="en-US" w:eastAsia="uk-UA"/>
        </w:rPr>
        <w:t>. Sc. (Tech.)</w:t>
      </w:r>
      <w:r w:rsidRPr="00E93898">
        <w:rPr>
          <w:rFonts w:ascii="Times New Roman" w:eastAsia="SimSun" w:hAnsi="Times New Roman" w:cs="Times New Roman"/>
          <w:sz w:val="20"/>
          <w:szCs w:val="20"/>
          <w:lang w:val="en-US" w:eastAsia="uk-UA"/>
        </w:rPr>
        <w:t xml:space="preserve">, </w:t>
      </w:r>
      <w:r w:rsidRPr="00E93898">
        <w:rPr>
          <w:rFonts w:ascii="Times New Roman" w:eastAsia="SimSun" w:hAnsi="Times New Roman" w:cs="Times New Roman"/>
          <w:b/>
          <w:color w:val="000000"/>
          <w:sz w:val="20"/>
          <w:szCs w:val="20"/>
          <w:lang w:val="en-US" w:eastAsia="uk-UA"/>
        </w:rPr>
        <w:t xml:space="preserve">Igor </w:t>
      </w:r>
      <w:proofErr w:type="spellStart"/>
      <w:r w:rsidRPr="00E93898">
        <w:rPr>
          <w:rFonts w:ascii="Times New Roman" w:eastAsia="SimSun" w:hAnsi="Times New Roman" w:cs="Times New Roman"/>
          <w:b/>
          <w:color w:val="000000"/>
          <w:sz w:val="20"/>
          <w:szCs w:val="20"/>
          <w:lang w:val="en-US" w:eastAsia="uk-UA"/>
        </w:rPr>
        <w:t>Kapura</w:t>
      </w:r>
      <w:proofErr w:type="spellEnd"/>
      <w:r w:rsidRPr="00E93898">
        <w:rPr>
          <w:rFonts w:ascii="Times New Roman" w:eastAsia="SimSun" w:hAnsi="Times New Roman" w:cs="Times New Roman"/>
          <w:b/>
          <w:color w:val="000000"/>
          <w:sz w:val="20"/>
          <w:szCs w:val="20"/>
          <w:lang w:val="en-US" w:eastAsia="uk-UA"/>
        </w:rPr>
        <w:t xml:space="preserve">, </w:t>
      </w:r>
      <w:proofErr w:type="spellStart"/>
      <w:r w:rsidR="00724C8F" w:rsidRPr="00724C8F">
        <w:rPr>
          <w:rFonts w:ascii="Times New Roman" w:eastAsia="SimSun" w:hAnsi="Times New Roman" w:cs="Times New Roman"/>
          <w:color w:val="000000"/>
          <w:sz w:val="20"/>
          <w:szCs w:val="20"/>
          <w:lang w:val="en-US" w:eastAsia="uk-UA"/>
        </w:rPr>
        <w:t>Cand</w:t>
      </w:r>
      <w:proofErr w:type="spellEnd"/>
      <w:r w:rsidR="00724C8F" w:rsidRPr="00724C8F">
        <w:rPr>
          <w:rFonts w:ascii="Times New Roman" w:eastAsia="SimSun" w:hAnsi="Times New Roman" w:cs="Times New Roman"/>
          <w:color w:val="000000"/>
          <w:sz w:val="20"/>
          <w:szCs w:val="20"/>
          <w:lang w:val="en-US" w:eastAsia="uk-UA"/>
        </w:rPr>
        <w:t>. Sc. (Tech.)</w:t>
      </w:r>
      <w:r w:rsidRPr="00E93898">
        <w:rPr>
          <w:rFonts w:ascii="Times New Roman" w:eastAsia="SimSun" w:hAnsi="Times New Roman" w:cs="Times New Roman"/>
          <w:color w:val="000000"/>
          <w:sz w:val="20"/>
          <w:szCs w:val="20"/>
          <w:lang w:val="en-US" w:eastAsia="uk-UA"/>
        </w:rPr>
        <w:t>,</w:t>
      </w:r>
      <w:r w:rsidRPr="00E93898">
        <w:rPr>
          <w:rFonts w:ascii="Times New Roman" w:eastAsia="SimSun" w:hAnsi="Times New Roman" w:cs="Times New Roman"/>
          <w:b/>
          <w:color w:val="000000"/>
          <w:sz w:val="20"/>
          <w:szCs w:val="20"/>
          <w:lang w:val="en-US" w:eastAsia="uk-UA"/>
        </w:rPr>
        <w:t xml:space="preserve"> </w:t>
      </w:r>
      <w:r w:rsidRPr="00E93898">
        <w:rPr>
          <w:rFonts w:ascii="Times New Roman" w:eastAsia="SimSun" w:hAnsi="Times New Roman" w:cs="Times New Roman"/>
          <w:color w:val="000000"/>
          <w:sz w:val="20"/>
          <w:szCs w:val="20"/>
          <w:lang w:val="en-US" w:eastAsia="uk-UA"/>
        </w:rPr>
        <w:t xml:space="preserve">Senior lecturer, </w:t>
      </w:r>
    </w:p>
    <w:p w:rsidR="00C214DC" w:rsidRPr="00E93898" w:rsidRDefault="00C214DC" w:rsidP="00292626">
      <w:pPr>
        <w:keepNext/>
        <w:spacing w:after="0" w:line="240" w:lineRule="auto"/>
        <w:outlineLvl w:val="2"/>
        <w:rPr>
          <w:rFonts w:ascii="Times New Roman" w:eastAsia="SimSun" w:hAnsi="Times New Roman" w:cs="Times New Roman"/>
          <w:b/>
          <w:sz w:val="20"/>
          <w:szCs w:val="20"/>
          <w:lang w:val="en-US" w:eastAsia="uk-UA"/>
        </w:rPr>
      </w:pPr>
      <w:proofErr w:type="spellStart"/>
      <w:r w:rsidRPr="00E93898">
        <w:rPr>
          <w:rFonts w:ascii="Times New Roman" w:eastAsia="SimSun" w:hAnsi="Times New Roman" w:cs="Times New Roman"/>
          <w:b/>
          <w:color w:val="000000"/>
          <w:sz w:val="20"/>
          <w:szCs w:val="20"/>
          <w:lang w:val="en-US" w:eastAsia="uk-UA"/>
        </w:rPr>
        <w:t>Oleksandr</w:t>
      </w:r>
      <w:proofErr w:type="spellEnd"/>
      <w:r w:rsidRPr="00E93898">
        <w:rPr>
          <w:rFonts w:ascii="Times New Roman" w:eastAsia="SimSun" w:hAnsi="Times New Roman" w:cs="Times New Roman"/>
          <w:b/>
          <w:sz w:val="20"/>
          <w:szCs w:val="20"/>
          <w:lang w:val="en-US" w:eastAsia="uk-UA"/>
        </w:rPr>
        <w:t xml:space="preserve"> </w:t>
      </w:r>
      <w:proofErr w:type="spellStart"/>
      <w:r w:rsidRPr="00E93898">
        <w:rPr>
          <w:rFonts w:ascii="Times New Roman" w:eastAsia="SimSun" w:hAnsi="Times New Roman" w:cs="Times New Roman"/>
          <w:b/>
          <w:color w:val="000000"/>
          <w:sz w:val="20"/>
          <w:szCs w:val="20"/>
          <w:lang w:val="en-US" w:eastAsia="uk-UA"/>
        </w:rPr>
        <w:t>Shostak</w:t>
      </w:r>
      <w:proofErr w:type="spellEnd"/>
      <w:r w:rsidRPr="00E93898">
        <w:rPr>
          <w:rFonts w:ascii="Times New Roman" w:eastAsia="SimSun" w:hAnsi="Times New Roman" w:cs="Times New Roman"/>
          <w:color w:val="000000"/>
          <w:sz w:val="20"/>
          <w:szCs w:val="20"/>
          <w:lang w:val="en-US" w:eastAsia="uk-UA"/>
        </w:rPr>
        <w:t xml:space="preserve"> </w:t>
      </w:r>
    </w:p>
    <w:p w:rsidR="00C214DC" w:rsidRPr="00E93898" w:rsidRDefault="00C214DC" w:rsidP="00292626">
      <w:pPr>
        <w:keepNext/>
        <w:spacing w:after="0" w:line="240" w:lineRule="auto"/>
        <w:outlineLvl w:val="4"/>
        <w:rPr>
          <w:rFonts w:ascii="Times New Roman" w:eastAsia="SimSun" w:hAnsi="Times New Roman" w:cs="Times New Roman"/>
          <w:i/>
          <w:sz w:val="20"/>
          <w:szCs w:val="20"/>
          <w:lang w:val="en-US" w:eastAsia="uk-UA"/>
        </w:rPr>
      </w:pPr>
      <w:proofErr w:type="spellStart"/>
      <w:r w:rsidRPr="00E93898">
        <w:rPr>
          <w:rFonts w:ascii="Times New Roman" w:eastAsia="SimSun" w:hAnsi="Times New Roman" w:cs="Times New Roman"/>
          <w:i/>
          <w:sz w:val="20"/>
          <w:szCs w:val="20"/>
          <w:lang w:val="en-US" w:eastAsia="uk-UA"/>
        </w:rPr>
        <w:t>Pervomaisky</w:t>
      </w:r>
      <w:proofErr w:type="spellEnd"/>
      <w:r w:rsidRPr="00E93898">
        <w:rPr>
          <w:rFonts w:ascii="Times New Roman" w:eastAsia="SimSun" w:hAnsi="Times New Roman" w:cs="Times New Roman"/>
          <w:i/>
          <w:sz w:val="20"/>
          <w:szCs w:val="20"/>
          <w:lang w:val="en-US" w:eastAsia="uk-UA"/>
        </w:rPr>
        <w:t xml:space="preserve"> Educational and Research Institute of </w:t>
      </w:r>
      <w:r w:rsidRPr="00E93898">
        <w:rPr>
          <w:rFonts w:ascii="Times New Roman" w:eastAsia="SimSun" w:hAnsi="Times New Roman" w:cs="Times New Roman"/>
          <w:i/>
          <w:color w:val="000000"/>
          <w:sz w:val="20"/>
          <w:szCs w:val="20"/>
          <w:shd w:val="clear" w:color="auto" w:fill="FFFFFF"/>
          <w:lang w:val="en-US" w:eastAsia="uk-UA"/>
        </w:rPr>
        <w:t>Admiral Makarov National University of Shipbuilding</w:t>
      </w:r>
      <w:r w:rsidRPr="00E93898">
        <w:rPr>
          <w:rFonts w:ascii="Times New Roman" w:eastAsia="SimSun" w:hAnsi="Times New Roman" w:cs="Times New Roman"/>
          <w:i/>
          <w:sz w:val="20"/>
          <w:szCs w:val="20"/>
          <w:lang w:val="en-US" w:eastAsia="uk-UA"/>
        </w:rPr>
        <w:t xml:space="preserve">, </w:t>
      </w:r>
      <w:proofErr w:type="spellStart"/>
      <w:r w:rsidRPr="00E93898">
        <w:rPr>
          <w:rFonts w:ascii="Times New Roman" w:eastAsia="SimSun" w:hAnsi="Times New Roman" w:cs="Times New Roman"/>
          <w:i/>
          <w:sz w:val="20"/>
          <w:szCs w:val="20"/>
          <w:lang w:val="en-US" w:eastAsia="uk-UA"/>
        </w:rPr>
        <w:t>Pervomaysk</w:t>
      </w:r>
      <w:proofErr w:type="spellEnd"/>
      <w:r w:rsidRPr="00E93898">
        <w:rPr>
          <w:rFonts w:ascii="Times New Roman" w:eastAsia="SimSun" w:hAnsi="Times New Roman" w:cs="Times New Roman"/>
          <w:i/>
          <w:sz w:val="20"/>
          <w:szCs w:val="20"/>
          <w:lang w:val="en-US" w:eastAsia="uk-UA"/>
        </w:rPr>
        <w:t>, Ukraine</w:t>
      </w:r>
    </w:p>
    <w:p w:rsidR="00C214DC" w:rsidRPr="00E93898" w:rsidRDefault="00C214DC" w:rsidP="003331A1">
      <w:pPr>
        <w:spacing w:after="0" w:line="240" w:lineRule="auto"/>
        <w:rPr>
          <w:rFonts w:ascii="Times New Roman" w:eastAsia="SimSun" w:hAnsi="Times New Roman" w:cs="Times New Roman"/>
          <w:b/>
          <w:sz w:val="24"/>
          <w:szCs w:val="28"/>
          <w:lang w:val="en-US" w:eastAsia="ru-RU"/>
        </w:rPr>
      </w:pPr>
      <w:r w:rsidRPr="00E93898">
        <w:rPr>
          <w:rFonts w:ascii="Times New Roman" w:eastAsia="SimSun" w:hAnsi="Times New Roman" w:cs="Times New Roman"/>
          <w:b/>
          <w:sz w:val="24"/>
          <w:szCs w:val="28"/>
          <w:lang w:val="en-US" w:eastAsia="ru-RU"/>
        </w:rPr>
        <w:t xml:space="preserve">Prospects of Modern Methods of Butt Welding for the Manufacture of Blanks and Repair of Crankshafts </w:t>
      </w:r>
    </w:p>
    <w:p w:rsidR="00C214DC" w:rsidRPr="00E93898" w:rsidRDefault="00C214DC" w:rsidP="003331A1">
      <w:pPr>
        <w:spacing w:after="0" w:line="240" w:lineRule="auto"/>
        <w:ind w:firstLine="709"/>
        <w:jc w:val="both"/>
        <w:rPr>
          <w:rFonts w:ascii="Times New Roman" w:eastAsia="SimSun" w:hAnsi="Times New Roman" w:cs="Times New Roman"/>
          <w:sz w:val="20"/>
          <w:szCs w:val="28"/>
          <w:lang w:val="en-US" w:eastAsia="ru-RU"/>
        </w:rPr>
      </w:pPr>
      <w:r w:rsidRPr="00E93898">
        <w:rPr>
          <w:rFonts w:ascii="Times New Roman" w:eastAsia="SimSun" w:hAnsi="Times New Roman" w:cs="Times New Roman"/>
          <w:sz w:val="20"/>
          <w:szCs w:val="28"/>
          <w:lang w:val="en-US" w:eastAsia="ru-RU"/>
        </w:rPr>
        <w:t xml:space="preserve">The purpose of the study is to analyze modern productive automated methods of electrostatic welding that are promising for technologies for manufacturing blanks or repairing steel crankshafts from prefabricated parts to replace stamping, forging, and other unproductive methods, as well as to increase material utilization, quality, reliability, and the possibility of implementing these methods at engine-building enterprises. </w:t>
      </w:r>
    </w:p>
    <w:p w:rsidR="00C214DC" w:rsidRPr="00E93898" w:rsidRDefault="00C214DC" w:rsidP="003331A1">
      <w:pPr>
        <w:spacing w:after="0" w:line="240" w:lineRule="auto"/>
        <w:ind w:firstLine="709"/>
        <w:jc w:val="both"/>
        <w:rPr>
          <w:rFonts w:ascii="Times New Roman" w:eastAsia="SimSun" w:hAnsi="Times New Roman" w:cs="Times New Roman"/>
          <w:sz w:val="20"/>
          <w:szCs w:val="28"/>
          <w:lang w:val="en-US" w:eastAsia="ru-RU"/>
        </w:rPr>
      </w:pPr>
      <w:r w:rsidRPr="00E93898">
        <w:rPr>
          <w:rFonts w:ascii="Times New Roman" w:eastAsia="SimSun" w:hAnsi="Times New Roman" w:cs="Times New Roman"/>
          <w:sz w:val="20"/>
          <w:szCs w:val="28"/>
          <w:lang w:val="en-US" w:eastAsia="ru-RU"/>
        </w:rPr>
        <w:lastRenderedPageBreak/>
        <w:t xml:space="preserve">It is noted that the existing stamping methods cause shape deviations when the crankshafts are twisted. And when forging large shafts, due to the need to simplify the workpiece, adjacent jowls and connecting rods are combined with large overlaps, which contribute to a very low material utilization rate, a decrease in reliability due to fiber cutting when they are cut. In addition, there are shape errors in the heat treatment process of crankshafts </w:t>
      </w:r>
      <w:r w:rsidR="00997478" w:rsidRPr="00E93898">
        <w:rPr>
          <w:rFonts w:ascii="Times New Roman" w:eastAsia="SimSun" w:hAnsi="Times New Roman" w:cs="Times New Roman"/>
          <w:sz w:val="20"/>
          <w:szCs w:val="28"/>
          <w:lang w:val="en-US" w:eastAsia="ru-RU"/>
        </w:rPr>
        <w:t>–</w:t>
      </w:r>
      <w:r w:rsidRPr="00E93898">
        <w:rPr>
          <w:rFonts w:ascii="Times New Roman" w:eastAsia="SimSun" w:hAnsi="Times New Roman" w:cs="Times New Roman"/>
          <w:sz w:val="20"/>
          <w:szCs w:val="28"/>
          <w:lang w:val="en-US" w:eastAsia="ru-RU"/>
        </w:rPr>
        <w:t xml:space="preserve"> bending of the workpiece, which is a very time-consuming and costly operation, “turning the crank arm over” during the settling process, which is determined as the main defect in the shaft shape. The manufacture of large shafts requires specialized enterprises with unique pressing equipment and highly qualified workers. It is proposed to manufacture crankshafts from prefabricated journals with half journals, or journals and journals by modern methods of electrostatic welding, automated by computer control - small shafts with pulsating melting; and large shafts with melting by a controlled arc rotating in an Archimedean spiral under the action of a radial magnetic field of solenoids. To increase efficiency, it is proposed to further enhance the magnetic induction of the field with neodymium magnets. </w:t>
      </w:r>
    </w:p>
    <w:p w:rsidR="00C214DC" w:rsidRPr="00E93898" w:rsidRDefault="00C214DC" w:rsidP="003331A1">
      <w:pPr>
        <w:spacing w:after="0" w:line="240" w:lineRule="auto"/>
        <w:ind w:firstLine="709"/>
        <w:jc w:val="both"/>
        <w:rPr>
          <w:rFonts w:ascii="Times New Roman" w:eastAsia="SimSun" w:hAnsi="Times New Roman" w:cs="Times New Roman"/>
          <w:sz w:val="20"/>
          <w:szCs w:val="28"/>
          <w:lang w:val="en-US" w:eastAsia="ru-RU"/>
        </w:rPr>
      </w:pPr>
      <w:r w:rsidRPr="00E93898">
        <w:rPr>
          <w:rFonts w:ascii="Times New Roman" w:eastAsia="SimSun" w:hAnsi="Times New Roman" w:cs="Times New Roman"/>
          <w:sz w:val="20"/>
          <w:szCs w:val="28"/>
          <w:lang w:val="en-US" w:eastAsia="ru-RU"/>
        </w:rPr>
        <w:t xml:space="preserve">The proposed methods of manufacturing and repairing crankshafts will increase the material utilization rate to the maximum, reduce shaft shape errors by eliminating heat treatment after manufacturing or repair, obtain high quality and reliability of shafts, and automate the manufacturing process. </w:t>
      </w:r>
    </w:p>
    <w:p w:rsidR="00C214DC" w:rsidRPr="00E93898" w:rsidRDefault="00C214DC" w:rsidP="003331A1">
      <w:pPr>
        <w:spacing w:after="0" w:line="240" w:lineRule="auto"/>
        <w:jc w:val="both"/>
        <w:rPr>
          <w:rFonts w:ascii="Times New Roman" w:eastAsia="SimSun" w:hAnsi="Times New Roman" w:cs="Times New Roman"/>
          <w:b/>
          <w:sz w:val="20"/>
          <w:szCs w:val="28"/>
          <w:lang w:val="en-US" w:eastAsia="ru-RU"/>
        </w:rPr>
      </w:pPr>
      <w:r w:rsidRPr="00E93898">
        <w:rPr>
          <w:rFonts w:ascii="Times New Roman" w:eastAsia="SimSun" w:hAnsi="Times New Roman" w:cs="Times New Roman"/>
          <w:b/>
          <w:sz w:val="20"/>
          <w:szCs w:val="28"/>
          <w:lang w:val="en-US" w:eastAsia="ru-RU"/>
        </w:rPr>
        <w:t>crankshaft, journals, jowls, forging, resistance welding, rotating arc welding</w:t>
      </w:r>
    </w:p>
    <w:p w:rsidR="00C214DC" w:rsidRPr="003A0F3F" w:rsidRDefault="00C214DC" w:rsidP="003331A1">
      <w:pPr>
        <w:widowControl w:val="0"/>
        <w:spacing w:after="0" w:line="240" w:lineRule="auto"/>
        <w:rPr>
          <w:rFonts w:ascii="Times New Roman" w:eastAsia="SimSun" w:hAnsi="Times New Roman" w:cs="Times New Roman"/>
          <w:color w:val="000000"/>
          <w:lang w:val="en-US" w:eastAsia="ru-RU"/>
        </w:rPr>
      </w:pPr>
    </w:p>
    <w:p w:rsidR="002B05C5" w:rsidRPr="003A0F3F" w:rsidRDefault="002B05C5" w:rsidP="003331A1">
      <w:pPr>
        <w:widowControl w:val="0"/>
        <w:spacing w:after="0" w:line="240" w:lineRule="auto"/>
        <w:rPr>
          <w:rFonts w:ascii="Times New Roman" w:eastAsia="SimSun" w:hAnsi="Times New Roman" w:cs="Times New Roman"/>
          <w:color w:val="000000"/>
          <w:lang w:val="en-US" w:eastAsia="ru-RU"/>
        </w:rPr>
      </w:pPr>
    </w:p>
    <w:p w:rsidR="002B05C5" w:rsidRPr="002B05C5" w:rsidRDefault="002B05C5" w:rsidP="002B05C5">
      <w:pPr>
        <w:jc w:val="both"/>
        <w:rPr>
          <w:rFonts w:ascii="Times New Roman" w:hAnsi="Times New Roman" w:cs="Times New Roman"/>
          <w:b/>
          <w:lang w:val="uk-UA"/>
        </w:rPr>
      </w:pPr>
      <w:proofErr w:type="spellStart"/>
      <w:r w:rsidRPr="002B05C5">
        <w:rPr>
          <w:rFonts w:ascii="Times New Roman" w:hAnsi="Times New Roman" w:cs="Times New Roman"/>
          <w:b/>
        </w:rPr>
        <w:t>Інформація</w:t>
      </w:r>
      <w:proofErr w:type="spellEnd"/>
      <w:r w:rsidRPr="002B05C5">
        <w:rPr>
          <w:rFonts w:ascii="Times New Roman" w:hAnsi="Times New Roman" w:cs="Times New Roman"/>
          <w:b/>
          <w:lang w:val="en-US"/>
        </w:rPr>
        <w:t xml:space="preserve"> </w:t>
      </w:r>
      <w:proofErr w:type="gramStart"/>
      <w:r w:rsidRPr="002B05C5">
        <w:rPr>
          <w:rFonts w:ascii="Times New Roman" w:hAnsi="Times New Roman" w:cs="Times New Roman"/>
          <w:b/>
        </w:rPr>
        <w:t>про</w:t>
      </w:r>
      <w:proofErr w:type="gramEnd"/>
      <w:r w:rsidRPr="002B05C5">
        <w:rPr>
          <w:rFonts w:ascii="Times New Roman" w:hAnsi="Times New Roman" w:cs="Times New Roman"/>
          <w:b/>
          <w:lang w:val="en-US"/>
        </w:rPr>
        <w:t xml:space="preserve"> </w:t>
      </w:r>
      <w:proofErr w:type="spellStart"/>
      <w:r w:rsidRPr="002B05C5">
        <w:rPr>
          <w:rFonts w:ascii="Times New Roman" w:hAnsi="Times New Roman" w:cs="Times New Roman"/>
          <w:b/>
        </w:rPr>
        <w:t>авторів</w:t>
      </w:r>
      <w:proofErr w:type="spellEnd"/>
    </w:p>
    <w:p w:rsidR="002B05C5" w:rsidRPr="002B05C5" w:rsidRDefault="002B05C5" w:rsidP="002B05C5">
      <w:pPr>
        <w:jc w:val="both"/>
        <w:rPr>
          <w:rFonts w:ascii="Times New Roman" w:hAnsi="Times New Roman" w:cs="Times New Roman"/>
          <w:sz w:val="20"/>
          <w:szCs w:val="20"/>
          <w:lang w:val="uk-UA"/>
        </w:rPr>
      </w:pPr>
      <w:r w:rsidRPr="002B05C5">
        <w:rPr>
          <w:rFonts w:ascii="Times New Roman" w:hAnsi="Times New Roman" w:cs="Times New Roman"/>
          <w:sz w:val="20"/>
          <w:szCs w:val="20"/>
          <w:lang w:val="uk-UA"/>
        </w:rPr>
        <w:t xml:space="preserve">(українською мовою, </w:t>
      </w:r>
      <w:r w:rsidRPr="002B05C5">
        <w:rPr>
          <w:rFonts w:ascii="Times New Roman" w:hAnsi="Times New Roman" w:cs="Times New Roman"/>
          <w:sz w:val="20"/>
          <w:szCs w:val="20"/>
          <w:u w:val="single"/>
          <w:lang w:val="uk-UA"/>
        </w:rPr>
        <w:t>повністю, без скорочень і абревіатур</w:t>
      </w:r>
      <w:r w:rsidRPr="002B05C5">
        <w:rPr>
          <w:rFonts w:ascii="Times New Roman" w:hAnsi="Times New Roman" w:cs="Times New Roman"/>
          <w:sz w:val="20"/>
          <w:szCs w:val="20"/>
          <w:lang w:val="uk-UA"/>
        </w:rPr>
        <w:t xml:space="preserve">) ПІБ, вчене звання, науковий ступінь, посада (з назвою структурного підрозділу), назва ЗВО/установи/підприємства, місто, країна, </w:t>
      </w:r>
      <w:r w:rsidRPr="002B05C5">
        <w:rPr>
          <w:rFonts w:ascii="Times New Roman" w:hAnsi="Times New Roman" w:cs="Times New Roman"/>
          <w:sz w:val="20"/>
          <w:szCs w:val="20"/>
          <w:lang w:val="en-US"/>
        </w:rPr>
        <w:t>ORCID</w:t>
      </w:r>
      <w:r w:rsidRPr="002B05C5">
        <w:rPr>
          <w:rFonts w:ascii="Times New Roman" w:hAnsi="Times New Roman" w:cs="Times New Roman"/>
          <w:sz w:val="20"/>
          <w:szCs w:val="20"/>
          <w:lang w:val="uk-UA"/>
        </w:rPr>
        <w:t xml:space="preserve">: __, </w:t>
      </w:r>
      <w:r w:rsidRPr="002B05C5">
        <w:rPr>
          <w:rFonts w:ascii="Times New Roman" w:hAnsi="Times New Roman" w:cs="Times New Roman"/>
          <w:sz w:val="20"/>
          <w:szCs w:val="20"/>
          <w:lang w:val="en-US"/>
        </w:rPr>
        <w:t>e</w:t>
      </w:r>
      <w:r w:rsidRPr="002B05C5">
        <w:rPr>
          <w:rFonts w:ascii="Times New Roman" w:hAnsi="Times New Roman" w:cs="Times New Roman"/>
          <w:sz w:val="20"/>
          <w:szCs w:val="20"/>
          <w:lang w:val="uk-UA"/>
        </w:rPr>
        <w:t>-</w:t>
      </w:r>
      <w:r w:rsidRPr="002B05C5">
        <w:rPr>
          <w:rFonts w:ascii="Times New Roman" w:hAnsi="Times New Roman" w:cs="Times New Roman"/>
          <w:sz w:val="20"/>
          <w:szCs w:val="20"/>
          <w:lang w:val="en-US"/>
        </w:rPr>
        <w:t>mail</w:t>
      </w:r>
      <w:r w:rsidRPr="002B05C5">
        <w:rPr>
          <w:rFonts w:ascii="Times New Roman" w:hAnsi="Times New Roman" w:cs="Times New Roman"/>
          <w:sz w:val="20"/>
          <w:szCs w:val="20"/>
          <w:lang w:val="uk-UA"/>
        </w:rPr>
        <w:t>: __, номер телефону (</w:t>
      </w:r>
      <w:proofErr w:type="spellStart"/>
      <w:r w:rsidRPr="002B05C5">
        <w:rPr>
          <w:rFonts w:ascii="Times New Roman" w:hAnsi="Times New Roman" w:cs="Times New Roman"/>
          <w:sz w:val="20"/>
          <w:szCs w:val="20"/>
          <w:lang w:val="uk-UA"/>
        </w:rPr>
        <w:t>моб</w:t>
      </w:r>
      <w:proofErr w:type="spellEnd"/>
      <w:r w:rsidRPr="002B05C5">
        <w:rPr>
          <w:rFonts w:ascii="Times New Roman" w:hAnsi="Times New Roman" w:cs="Times New Roman"/>
          <w:sz w:val="20"/>
          <w:szCs w:val="20"/>
          <w:lang w:val="uk-UA"/>
        </w:rPr>
        <w:t xml:space="preserve">.). </w:t>
      </w:r>
    </w:p>
    <w:p w:rsidR="002B05C5" w:rsidRPr="002B05C5" w:rsidRDefault="002B05C5" w:rsidP="002B05C5">
      <w:pPr>
        <w:jc w:val="both"/>
        <w:rPr>
          <w:rFonts w:ascii="Times New Roman" w:hAnsi="Times New Roman" w:cs="Times New Roman"/>
          <w:b/>
          <w:lang w:val="uk-UA"/>
        </w:rPr>
      </w:pPr>
      <w:proofErr w:type="spellStart"/>
      <w:r w:rsidRPr="002B05C5">
        <w:rPr>
          <w:rFonts w:ascii="Times New Roman" w:hAnsi="Times New Roman" w:cs="Times New Roman"/>
          <w:b/>
        </w:rPr>
        <w:t>Information</w:t>
      </w:r>
      <w:proofErr w:type="spellEnd"/>
      <w:r w:rsidRPr="002B05C5">
        <w:rPr>
          <w:rFonts w:ascii="Times New Roman" w:hAnsi="Times New Roman" w:cs="Times New Roman"/>
          <w:b/>
          <w:lang w:val="uk-UA"/>
        </w:rPr>
        <w:t xml:space="preserve"> </w:t>
      </w:r>
      <w:proofErr w:type="spellStart"/>
      <w:r w:rsidRPr="002B05C5">
        <w:rPr>
          <w:rFonts w:ascii="Times New Roman" w:hAnsi="Times New Roman" w:cs="Times New Roman"/>
          <w:b/>
        </w:rPr>
        <w:t>About</w:t>
      </w:r>
      <w:proofErr w:type="spellEnd"/>
      <w:r w:rsidRPr="002B05C5">
        <w:rPr>
          <w:rFonts w:ascii="Times New Roman" w:hAnsi="Times New Roman" w:cs="Times New Roman"/>
          <w:b/>
          <w:lang w:val="uk-UA"/>
        </w:rPr>
        <w:t xml:space="preserve"> </w:t>
      </w:r>
      <w:proofErr w:type="spellStart"/>
      <w:r w:rsidRPr="002B05C5">
        <w:rPr>
          <w:rFonts w:ascii="Times New Roman" w:hAnsi="Times New Roman" w:cs="Times New Roman"/>
          <w:b/>
        </w:rPr>
        <w:t>Authors</w:t>
      </w:r>
      <w:proofErr w:type="spellEnd"/>
    </w:p>
    <w:p w:rsidR="002B05C5" w:rsidRPr="002B05C5" w:rsidRDefault="002B05C5" w:rsidP="002B05C5">
      <w:pPr>
        <w:jc w:val="both"/>
        <w:rPr>
          <w:rFonts w:ascii="Times New Roman" w:hAnsi="Times New Roman" w:cs="Times New Roman"/>
          <w:sz w:val="20"/>
          <w:szCs w:val="20"/>
          <w:lang w:val="uk-UA"/>
        </w:rPr>
      </w:pPr>
      <w:r w:rsidRPr="002B05C5">
        <w:rPr>
          <w:rFonts w:ascii="Times New Roman" w:hAnsi="Times New Roman" w:cs="Times New Roman"/>
          <w:sz w:val="20"/>
          <w:szCs w:val="20"/>
          <w:lang w:val="uk-UA"/>
        </w:rPr>
        <w:t xml:space="preserve">(англійською мовою, </w:t>
      </w:r>
      <w:r w:rsidRPr="002B05C5">
        <w:rPr>
          <w:rFonts w:ascii="Times New Roman" w:hAnsi="Times New Roman" w:cs="Times New Roman"/>
          <w:sz w:val="20"/>
          <w:szCs w:val="20"/>
          <w:u w:val="single"/>
          <w:lang w:val="uk-UA"/>
        </w:rPr>
        <w:t>повністю, без скорочень і абревіатур</w:t>
      </w:r>
      <w:r w:rsidRPr="002B05C5">
        <w:rPr>
          <w:rFonts w:ascii="Times New Roman" w:hAnsi="Times New Roman" w:cs="Times New Roman"/>
          <w:sz w:val="20"/>
          <w:szCs w:val="20"/>
          <w:lang w:val="uk-UA"/>
        </w:rPr>
        <w:t xml:space="preserve">) ІП, вчене звання, науковий ступінь, посада (з назвою структурного підрозділу), назва ЗВО/установи/підприємства, місто, країна, </w:t>
      </w:r>
      <w:r w:rsidRPr="002B05C5">
        <w:rPr>
          <w:rFonts w:ascii="Times New Roman" w:hAnsi="Times New Roman" w:cs="Times New Roman"/>
          <w:sz w:val="20"/>
          <w:szCs w:val="20"/>
          <w:lang w:val="en-US"/>
        </w:rPr>
        <w:t>ORCID</w:t>
      </w:r>
      <w:r w:rsidRPr="002B05C5">
        <w:rPr>
          <w:rFonts w:ascii="Times New Roman" w:hAnsi="Times New Roman" w:cs="Times New Roman"/>
          <w:sz w:val="20"/>
          <w:szCs w:val="20"/>
          <w:lang w:val="uk-UA"/>
        </w:rPr>
        <w:t xml:space="preserve">: __, </w:t>
      </w:r>
      <w:r w:rsidRPr="002B05C5">
        <w:rPr>
          <w:rFonts w:ascii="Times New Roman" w:hAnsi="Times New Roman" w:cs="Times New Roman"/>
          <w:sz w:val="20"/>
          <w:szCs w:val="20"/>
          <w:lang w:val="en-US"/>
        </w:rPr>
        <w:t>e</w:t>
      </w:r>
      <w:r w:rsidRPr="002B05C5">
        <w:rPr>
          <w:rFonts w:ascii="Times New Roman" w:hAnsi="Times New Roman" w:cs="Times New Roman"/>
          <w:sz w:val="20"/>
          <w:szCs w:val="20"/>
          <w:lang w:val="uk-UA"/>
        </w:rPr>
        <w:t>-</w:t>
      </w:r>
      <w:r w:rsidRPr="002B05C5">
        <w:rPr>
          <w:rFonts w:ascii="Times New Roman" w:hAnsi="Times New Roman" w:cs="Times New Roman"/>
          <w:sz w:val="20"/>
          <w:szCs w:val="20"/>
          <w:lang w:val="en-US"/>
        </w:rPr>
        <w:t>mail</w:t>
      </w:r>
      <w:r w:rsidRPr="002B05C5">
        <w:rPr>
          <w:rFonts w:ascii="Times New Roman" w:hAnsi="Times New Roman" w:cs="Times New Roman"/>
          <w:sz w:val="20"/>
          <w:szCs w:val="20"/>
          <w:lang w:val="uk-UA"/>
        </w:rPr>
        <w:t>: __, номер телефону (</w:t>
      </w:r>
      <w:proofErr w:type="spellStart"/>
      <w:r w:rsidRPr="002B05C5">
        <w:rPr>
          <w:rFonts w:ascii="Times New Roman" w:hAnsi="Times New Roman" w:cs="Times New Roman"/>
          <w:sz w:val="20"/>
          <w:szCs w:val="20"/>
          <w:lang w:val="uk-UA"/>
        </w:rPr>
        <w:t>моб</w:t>
      </w:r>
      <w:proofErr w:type="spellEnd"/>
      <w:r w:rsidRPr="002B05C5">
        <w:rPr>
          <w:rFonts w:ascii="Times New Roman" w:hAnsi="Times New Roman" w:cs="Times New Roman"/>
          <w:sz w:val="20"/>
          <w:szCs w:val="20"/>
          <w:lang w:val="uk-UA"/>
        </w:rPr>
        <w:t xml:space="preserve">.). </w:t>
      </w:r>
    </w:p>
    <w:p w:rsidR="00C214DC" w:rsidRPr="002B05C5" w:rsidRDefault="002B05C5" w:rsidP="002B05C5">
      <w:pPr>
        <w:spacing w:after="0" w:line="240" w:lineRule="auto"/>
        <w:rPr>
          <w:rFonts w:ascii="Times New Roman" w:eastAsia="SimSun" w:hAnsi="Times New Roman" w:cs="Times New Roman"/>
          <w:b/>
          <w:iCs/>
          <w:sz w:val="24"/>
          <w:szCs w:val="24"/>
          <w:lang w:val="uk-UA" w:eastAsia="uk-UA"/>
        </w:rPr>
      </w:pPr>
      <w:r w:rsidRPr="002B05C5">
        <w:rPr>
          <w:rFonts w:ascii="Times New Roman" w:hAnsi="Times New Roman" w:cs="Times New Roman"/>
          <w:b/>
          <w:sz w:val="20"/>
          <w:szCs w:val="20"/>
          <w:lang w:val="uk-UA"/>
        </w:rPr>
        <w:t xml:space="preserve">УВАГА. Інформація про авторів надається </w:t>
      </w:r>
      <w:r w:rsidRPr="002B05C5">
        <w:rPr>
          <w:rFonts w:ascii="Times New Roman" w:hAnsi="Times New Roman" w:cs="Times New Roman"/>
          <w:b/>
          <w:i/>
          <w:sz w:val="20"/>
          <w:szCs w:val="20"/>
          <w:u w:val="single"/>
          <w:lang w:val="uk-UA"/>
        </w:rPr>
        <w:t>для кожного</w:t>
      </w:r>
      <w:r w:rsidRPr="002B05C5">
        <w:rPr>
          <w:rFonts w:ascii="Times New Roman" w:hAnsi="Times New Roman" w:cs="Times New Roman"/>
          <w:b/>
          <w:sz w:val="20"/>
          <w:szCs w:val="20"/>
          <w:lang w:val="uk-UA"/>
        </w:rPr>
        <w:t xml:space="preserve"> автора/співавтора. </w:t>
      </w:r>
      <w:bookmarkStart w:id="0" w:name="_GoBack"/>
      <w:bookmarkEnd w:id="0"/>
    </w:p>
    <w:sectPr w:rsidR="00C214DC" w:rsidRPr="002B05C5" w:rsidSect="00C214DC">
      <w:pgSz w:w="11906" w:h="16838"/>
      <w:pgMar w:top="1134"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A84DAE"/>
    <w:multiLevelType w:val="hybridMultilevel"/>
    <w:tmpl w:val="6C2C3206"/>
    <w:lvl w:ilvl="0" w:tplc="9384CBA4">
      <w:start w:val="1"/>
      <w:numFmt w:val="decimal"/>
      <w:lvlText w:val="%1."/>
      <w:lvlJc w:val="left"/>
      <w:pPr>
        <w:tabs>
          <w:tab w:val="num" w:pos="540"/>
        </w:tabs>
        <w:ind w:left="540" w:hanging="360"/>
      </w:pPr>
      <w:rPr>
        <w:sz w:val="20"/>
        <w:szCs w:val="20"/>
      </w:rPr>
    </w:lvl>
    <w:lvl w:ilvl="1" w:tplc="04220003" w:tentative="1">
      <w:start w:val="1"/>
      <w:numFmt w:val="lowerLetter"/>
      <w:lvlText w:val="%2."/>
      <w:lvlJc w:val="left"/>
      <w:pPr>
        <w:tabs>
          <w:tab w:val="num" w:pos="1440"/>
        </w:tabs>
        <w:ind w:left="1440" w:hanging="360"/>
      </w:pPr>
    </w:lvl>
    <w:lvl w:ilvl="2" w:tplc="04220005" w:tentative="1">
      <w:start w:val="1"/>
      <w:numFmt w:val="lowerRoman"/>
      <w:lvlText w:val="%3."/>
      <w:lvlJc w:val="right"/>
      <w:pPr>
        <w:tabs>
          <w:tab w:val="num" w:pos="2160"/>
        </w:tabs>
        <w:ind w:left="2160" w:hanging="180"/>
      </w:pPr>
    </w:lvl>
    <w:lvl w:ilvl="3" w:tplc="04220001" w:tentative="1">
      <w:start w:val="1"/>
      <w:numFmt w:val="decimal"/>
      <w:lvlText w:val="%4."/>
      <w:lvlJc w:val="left"/>
      <w:pPr>
        <w:tabs>
          <w:tab w:val="num" w:pos="2880"/>
        </w:tabs>
        <w:ind w:left="2880" w:hanging="360"/>
      </w:pPr>
    </w:lvl>
    <w:lvl w:ilvl="4" w:tplc="04220003" w:tentative="1">
      <w:start w:val="1"/>
      <w:numFmt w:val="lowerLetter"/>
      <w:lvlText w:val="%5."/>
      <w:lvlJc w:val="left"/>
      <w:pPr>
        <w:tabs>
          <w:tab w:val="num" w:pos="3600"/>
        </w:tabs>
        <w:ind w:left="3600" w:hanging="360"/>
      </w:pPr>
    </w:lvl>
    <w:lvl w:ilvl="5" w:tplc="04220005" w:tentative="1">
      <w:start w:val="1"/>
      <w:numFmt w:val="lowerRoman"/>
      <w:lvlText w:val="%6."/>
      <w:lvlJc w:val="right"/>
      <w:pPr>
        <w:tabs>
          <w:tab w:val="num" w:pos="4320"/>
        </w:tabs>
        <w:ind w:left="4320" w:hanging="180"/>
      </w:pPr>
    </w:lvl>
    <w:lvl w:ilvl="6" w:tplc="04220001" w:tentative="1">
      <w:start w:val="1"/>
      <w:numFmt w:val="decimal"/>
      <w:lvlText w:val="%7."/>
      <w:lvlJc w:val="left"/>
      <w:pPr>
        <w:tabs>
          <w:tab w:val="num" w:pos="5040"/>
        </w:tabs>
        <w:ind w:left="5040" w:hanging="360"/>
      </w:pPr>
    </w:lvl>
    <w:lvl w:ilvl="7" w:tplc="04220003" w:tentative="1">
      <w:start w:val="1"/>
      <w:numFmt w:val="lowerLetter"/>
      <w:lvlText w:val="%8."/>
      <w:lvlJc w:val="left"/>
      <w:pPr>
        <w:tabs>
          <w:tab w:val="num" w:pos="5760"/>
        </w:tabs>
        <w:ind w:left="5760" w:hanging="360"/>
      </w:pPr>
    </w:lvl>
    <w:lvl w:ilvl="8" w:tplc="04220005" w:tentative="1">
      <w:start w:val="1"/>
      <w:numFmt w:val="lowerRoman"/>
      <w:lvlText w:val="%9."/>
      <w:lvlJc w:val="right"/>
      <w:pPr>
        <w:tabs>
          <w:tab w:val="num" w:pos="6480"/>
        </w:tabs>
        <w:ind w:left="6480" w:hanging="180"/>
      </w:pPr>
    </w:lvl>
  </w:abstractNum>
  <w:abstractNum w:abstractNumId="1">
    <w:nsid w:val="5D7528BF"/>
    <w:multiLevelType w:val="hybridMultilevel"/>
    <w:tmpl w:val="A300D982"/>
    <w:lvl w:ilvl="0" w:tplc="690448B4">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4DC"/>
    <w:rsid w:val="000236DA"/>
    <w:rsid w:val="00036EF6"/>
    <w:rsid w:val="001A391E"/>
    <w:rsid w:val="00217A0E"/>
    <w:rsid w:val="00292626"/>
    <w:rsid w:val="002B05C5"/>
    <w:rsid w:val="003176E3"/>
    <w:rsid w:val="003331A1"/>
    <w:rsid w:val="00365FA9"/>
    <w:rsid w:val="00380FE6"/>
    <w:rsid w:val="003A0F3F"/>
    <w:rsid w:val="003B6226"/>
    <w:rsid w:val="004B11FC"/>
    <w:rsid w:val="00591266"/>
    <w:rsid w:val="00592020"/>
    <w:rsid w:val="00620B25"/>
    <w:rsid w:val="00675851"/>
    <w:rsid w:val="00724C8F"/>
    <w:rsid w:val="008768C8"/>
    <w:rsid w:val="008E0215"/>
    <w:rsid w:val="009663FD"/>
    <w:rsid w:val="00982DEF"/>
    <w:rsid w:val="00997478"/>
    <w:rsid w:val="00A35F06"/>
    <w:rsid w:val="00A90BB3"/>
    <w:rsid w:val="00B11F5E"/>
    <w:rsid w:val="00BE3D40"/>
    <w:rsid w:val="00C214DC"/>
    <w:rsid w:val="00C572B9"/>
    <w:rsid w:val="00C93693"/>
    <w:rsid w:val="00E65525"/>
    <w:rsid w:val="00E93898"/>
    <w:rsid w:val="00FB3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14D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214DC"/>
    <w:rPr>
      <w:rFonts w:ascii="Tahoma" w:hAnsi="Tahoma" w:cs="Tahoma"/>
      <w:sz w:val="16"/>
      <w:szCs w:val="16"/>
    </w:rPr>
  </w:style>
  <w:style w:type="paragraph" w:styleId="a5">
    <w:name w:val="List Paragraph"/>
    <w:basedOn w:val="a"/>
    <w:uiPriority w:val="34"/>
    <w:qFormat/>
    <w:rsid w:val="00380FE6"/>
    <w:pPr>
      <w:spacing w:after="5" w:line="302" w:lineRule="auto"/>
      <w:ind w:left="720" w:hanging="10"/>
      <w:contextualSpacing/>
      <w:jc w:val="both"/>
    </w:pPr>
    <w:rPr>
      <w:rFonts w:ascii="Calibri" w:eastAsia="Calibri" w:hAnsi="Calibri" w:cs="Calibri"/>
      <w:color w:val="000000"/>
      <w:kern w:val="2"/>
      <w:sz w:val="24"/>
      <w:szCs w:val="24"/>
      <w:lang w:val="uk-UA" w:eastAsia="ru-RU"/>
      <w14:ligatures w14:val="standardContextual"/>
    </w:rPr>
  </w:style>
  <w:style w:type="character" w:styleId="a6">
    <w:name w:val="Emphasis"/>
    <w:basedOn w:val="a0"/>
    <w:uiPriority w:val="20"/>
    <w:qFormat/>
    <w:rsid w:val="00217A0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214D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214DC"/>
    <w:rPr>
      <w:rFonts w:ascii="Tahoma" w:hAnsi="Tahoma" w:cs="Tahoma"/>
      <w:sz w:val="16"/>
      <w:szCs w:val="16"/>
    </w:rPr>
  </w:style>
  <w:style w:type="paragraph" w:styleId="a5">
    <w:name w:val="List Paragraph"/>
    <w:basedOn w:val="a"/>
    <w:uiPriority w:val="34"/>
    <w:qFormat/>
    <w:rsid w:val="00380FE6"/>
    <w:pPr>
      <w:spacing w:after="5" w:line="302" w:lineRule="auto"/>
      <w:ind w:left="720" w:hanging="10"/>
      <w:contextualSpacing/>
      <w:jc w:val="both"/>
    </w:pPr>
    <w:rPr>
      <w:rFonts w:ascii="Calibri" w:eastAsia="Calibri" w:hAnsi="Calibri" w:cs="Calibri"/>
      <w:color w:val="000000"/>
      <w:kern w:val="2"/>
      <w:sz w:val="24"/>
      <w:szCs w:val="24"/>
      <w:lang w:val="uk-UA" w:eastAsia="ru-RU"/>
      <w14:ligatures w14:val="standardContextual"/>
    </w:rPr>
  </w:style>
  <w:style w:type="character" w:styleId="a6">
    <w:name w:val="Emphasis"/>
    <w:basedOn w:val="a0"/>
    <w:uiPriority w:val="20"/>
    <w:qFormat/>
    <w:rsid w:val="00217A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1092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1012</Words>
  <Characters>5774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Влада</dc:creator>
  <cp:lastModifiedBy>Влада</cp:lastModifiedBy>
  <cp:revision>4</cp:revision>
  <dcterms:created xsi:type="dcterms:W3CDTF">2026-09-22T10:42:00Z</dcterms:created>
  <dcterms:modified xsi:type="dcterms:W3CDTF">2026-09-22T10:50:00Z</dcterms:modified>
</cp:coreProperties>
</file>